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2E" w:rsidRPr="002417E0" w:rsidRDefault="0099522E" w:rsidP="00047A16">
      <w:pPr>
        <w:spacing w:after="0" w:line="249" w:lineRule="atLeast"/>
        <w:jc w:val="both"/>
        <w:rPr>
          <w:rFonts w:eastAsia="Times New Roman" w:cstheme="minorHAnsi"/>
          <w:sz w:val="24"/>
          <w:szCs w:val="24"/>
          <w:lang w:val="sl-SI" w:eastAsia="sl-SI"/>
        </w:rPr>
      </w:pPr>
    </w:p>
    <w:p w:rsidR="00047A16" w:rsidRPr="002417E0" w:rsidRDefault="003C2D1E" w:rsidP="00047A16">
      <w:pPr>
        <w:spacing w:after="0" w:line="249" w:lineRule="atLeast"/>
        <w:jc w:val="both"/>
        <w:rPr>
          <w:rFonts w:eastAsia="Times New Roman" w:cstheme="minorHAnsi"/>
          <w:sz w:val="24"/>
          <w:szCs w:val="24"/>
          <w:lang w:val="sl-SI" w:eastAsia="sl-SI"/>
        </w:rPr>
      </w:pPr>
      <w:r w:rsidRPr="002417E0">
        <w:rPr>
          <w:rFonts w:eastAsia="Times New Roman" w:cstheme="minorHAnsi"/>
          <w:b/>
          <w:sz w:val="24"/>
          <w:szCs w:val="24"/>
          <w:lang w:val="sl-SI" w:eastAsia="sl-SI"/>
        </w:rPr>
        <w:t>Priloga 1</w:t>
      </w:r>
    </w:p>
    <w:p w:rsidR="00047A16" w:rsidRPr="002417E0" w:rsidRDefault="00047A16" w:rsidP="00047A16">
      <w:pPr>
        <w:spacing w:after="0" w:line="249" w:lineRule="atLeast"/>
        <w:jc w:val="both"/>
        <w:rPr>
          <w:rFonts w:eastAsia="Times New Roman" w:cstheme="minorHAnsi"/>
          <w:b/>
          <w:sz w:val="24"/>
          <w:szCs w:val="24"/>
          <w:lang w:val="sl-SI" w:eastAsia="sl-SI"/>
        </w:rPr>
      </w:pPr>
    </w:p>
    <w:p w:rsidR="00047A16" w:rsidRPr="002417E0" w:rsidRDefault="00047A1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Podatki o gospodarskem subjektu:</w:t>
      </w:r>
    </w:p>
    <w:p w:rsidR="00047A16" w:rsidRPr="002417E0" w:rsidRDefault="00047A16" w:rsidP="00047A16">
      <w:pPr>
        <w:spacing w:after="0" w:line="249" w:lineRule="atLeast"/>
        <w:jc w:val="both"/>
        <w:rPr>
          <w:rFonts w:eastAsia="Times New Roman" w:cstheme="minorHAnsi"/>
          <w:b/>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Odgovorna oseba za podpis pogodbe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47A16" w:rsidRPr="002417E0" w:rsidTr="006D69DC">
        <w:trPr>
          <w:trHeight w:val="411"/>
        </w:trPr>
        <w:tc>
          <w:tcPr>
            <w:tcW w:w="9072" w:type="dxa"/>
          </w:tcPr>
          <w:p w:rsidR="00047A16" w:rsidRPr="002417E0" w:rsidRDefault="00047A16"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3C2D1E" w:rsidRPr="002417E0" w:rsidRDefault="003C2D1E" w:rsidP="003C2D1E">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Datum: ____________________</w:t>
      </w:r>
      <w:r w:rsidR="003C2D1E" w:rsidRPr="002417E0">
        <w:rPr>
          <w:rFonts w:eastAsia="Times New Roman" w:cstheme="minorHAnsi"/>
          <w:sz w:val="24"/>
          <w:szCs w:val="24"/>
          <w:lang w:val="sl-SI" w:eastAsia="sl-SI"/>
        </w:rPr>
        <w:t xml:space="preserve">                                                     Žig in podpis ponudnika</w:t>
      </w:r>
    </w:p>
    <w:p w:rsidR="00F77706" w:rsidRDefault="00F77706">
      <w:pPr>
        <w:rPr>
          <w:rFonts w:eastAsia="Times New Roman" w:cstheme="minorHAnsi"/>
          <w:sz w:val="24"/>
          <w:szCs w:val="24"/>
          <w:lang w:val="sl-SI" w:eastAsia="sl-SI"/>
        </w:rPr>
      </w:pPr>
      <w:r>
        <w:rPr>
          <w:rFonts w:eastAsia="Times New Roman" w:cstheme="minorHAnsi"/>
          <w:sz w:val="24"/>
          <w:szCs w:val="24"/>
          <w:lang w:val="sl-SI" w:eastAsia="sl-SI"/>
        </w:rPr>
        <w:br w:type="page"/>
      </w:r>
    </w:p>
    <w:p w:rsidR="003C2D1E" w:rsidRPr="002417E0" w:rsidRDefault="003C2D1E" w:rsidP="00047A16">
      <w:pPr>
        <w:spacing w:after="0" w:line="249" w:lineRule="atLeast"/>
        <w:jc w:val="both"/>
        <w:rPr>
          <w:rFonts w:eastAsia="Times New Roman" w:cstheme="minorHAnsi"/>
          <w:sz w:val="24"/>
          <w:szCs w:val="24"/>
          <w:lang w:val="sl-SI" w:eastAsia="sl-SI"/>
        </w:rPr>
      </w:pPr>
      <w:r w:rsidRPr="002417E0">
        <w:rPr>
          <w:rFonts w:eastAsia="Times New Roman" w:cstheme="minorHAnsi"/>
          <w:b/>
          <w:sz w:val="24"/>
          <w:szCs w:val="24"/>
          <w:lang w:val="sl-SI" w:eastAsia="sl-SI"/>
        </w:rPr>
        <w:lastRenderedPageBreak/>
        <w:t>Priloga 2</w:t>
      </w:r>
    </w:p>
    <w:p w:rsidR="00047A16" w:rsidRPr="002417E0" w:rsidRDefault="00047A16" w:rsidP="00047A16">
      <w:pPr>
        <w:spacing w:after="0" w:line="249" w:lineRule="atLeast"/>
        <w:jc w:val="both"/>
        <w:rPr>
          <w:rFonts w:eastAsia="Times New Roman" w:cstheme="minorHAnsi"/>
          <w:sz w:val="24"/>
          <w:szCs w:val="24"/>
          <w:lang w:val="sl-SI" w:eastAsia="sl-SI"/>
        </w:rPr>
      </w:pPr>
    </w:p>
    <w:p w:rsidR="001B6238" w:rsidRPr="002417E0" w:rsidRDefault="001B6238"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IZJAVA O IZPOLNJEVANJU POGOJEV</w:t>
      </w:r>
    </w:p>
    <w:p w:rsidR="001B6238" w:rsidRPr="002417E0" w:rsidRDefault="001B6238"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Izjavljamo, da izpolnjujemo naslednje pogoje:</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F77706" w:rsidRDefault="00047A16" w:rsidP="00F77706">
      <w:pPr>
        <w:pStyle w:val="Odstavekseznama"/>
        <w:numPr>
          <w:ilvl w:val="0"/>
          <w:numId w:val="22"/>
        </w:numPr>
        <w:spacing w:after="0" w:line="249" w:lineRule="atLeast"/>
        <w:jc w:val="both"/>
        <w:rPr>
          <w:rFonts w:eastAsia="Times New Roman" w:cstheme="minorHAnsi"/>
          <w:sz w:val="24"/>
          <w:szCs w:val="24"/>
          <w:lang w:val="sl-SI" w:eastAsia="sl-SI"/>
        </w:rPr>
      </w:pPr>
      <w:r w:rsidRPr="00F77706">
        <w:rPr>
          <w:rFonts w:eastAsia="Times New Roman" w:cstheme="minorHAnsi"/>
          <w:sz w:val="24"/>
          <w:szCs w:val="24"/>
          <w:lang w:val="sl-SI" w:eastAsia="sl-SI"/>
        </w:rPr>
        <w:t>Da gospodarskemu subjektu ali osebi, ki je članica upravnega, vodstvenega ali nadzornega organa tega gospodarskega subjekta ali ki ima pooblastila za njegovo zastopanje ali odločanje ali nadzor, ni bila izrečena pravnomočna sodba, ki ima elemente določenih kaznivih dejanj po kazenskem zakoniku, ki so našteta tudi v ZJN-3 (izpis iz ustreznega registra).</w:t>
      </w:r>
    </w:p>
    <w:p w:rsidR="00F77706" w:rsidRPr="002417E0" w:rsidRDefault="00F77706" w:rsidP="00047A16">
      <w:pPr>
        <w:spacing w:after="0" w:line="249" w:lineRule="atLeast"/>
        <w:jc w:val="both"/>
        <w:rPr>
          <w:rFonts w:eastAsia="Times New Roman" w:cstheme="minorHAnsi"/>
          <w:sz w:val="24"/>
          <w:szCs w:val="24"/>
          <w:lang w:val="sl-SI" w:eastAsia="sl-SI"/>
        </w:rPr>
      </w:pPr>
    </w:p>
    <w:p w:rsidR="00047A16" w:rsidRDefault="00047A16" w:rsidP="00F77706">
      <w:pPr>
        <w:pStyle w:val="Odstavekseznama"/>
        <w:numPr>
          <w:ilvl w:val="0"/>
          <w:numId w:val="22"/>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Da na dan, ko poteče rok za oddajo ponudb, nismo izločeni iz postopkov oddaje javnih naročil zaradi uvrstitve v evidenco ponudnikov z negativnimi referencami iz 4. odstavka a točke 75. člena ZJN-3. </w:t>
      </w:r>
    </w:p>
    <w:p w:rsidR="00F77706" w:rsidRPr="002417E0" w:rsidRDefault="00F77706" w:rsidP="00047A16">
      <w:pPr>
        <w:spacing w:after="0" w:line="249" w:lineRule="atLeast"/>
        <w:jc w:val="both"/>
        <w:rPr>
          <w:rFonts w:eastAsia="Times New Roman" w:cstheme="minorHAnsi"/>
          <w:sz w:val="24"/>
          <w:szCs w:val="24"/>
          <w:lang w:val="sl-SI" w:eastAsia="sl-SI"/>
        </w:rPr>
      </w:pPr>
    </w:p>
    <w:p w:rsidR="00047A16" w:rsidRDefault="00047A16" w:rsidP="00F77706">
      <w:pPr>
        <w:pStyle w:val="Odstavekseznama"/>
        <w:numPr>
          <w:ilvl w:val="0"/>
          <w:numId w:val="22"/>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 nam v zadnjih treh letih pred potekom roka za oddajo ponudb ni bila s pravnomočno odločbo pristojnega organa Republike Slovenije ali druge države članice ali tretje države dvakrat izrečena globa zaradi prekrška v zvezi s plačilom za delo (izpis iz evidence o pravnomočnih odločbah o prekrških, ki jo vodi pristojni organ v Republiki Sloveniji, drugi državi članici ali tretji državi).</w:t>
      </w:r>
    </w:p>
    <w:p w:rsidR="00F77706" w:rsidRPr="002417E0" w:rsidRDefault="00F77706" w:rsidP="00047A16">
      <w:pPr>
        <w:spacing w:after="0" w:line="249" w:lineRule="atLeast"/>
        <w:jc w:val="both"/>
        <w:rPr>
          <w:rFonts w:eastAsia="Times New Roman" w:cstheme="minorHAnsi"/>
          <w:sz w:val="24"/>
          <w:szCs w:val="24"/>
          <w:lang w:val="sl-SI" w:eastAsia="sl-SI"/>
        </w:rPr>
      </w:pPr>
    </w:p>
    <w:p w:rsidR="00047A16" w:rsidRDefault="00047A16" w:rsidP="00F77706">
      <w:pPr>
        <w:pStyle w:val="Odstavekseznama"/>
        <w:numPr>
          <w:ilvl w:val="0"/>
          <w:numId w:val="22"/>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 nimamo zapadlih, neplačanih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in da imam predložene vse obračune davčnih odtegljajev za dohodke iz delovnega razmerja za obdobje zadnjih petih let do dne oddaje ponudbe ali prijave.</w:t>
      </w:r>
    </w:p>
    <w:p w:rsidR="00F77706" w:rsidRPr="002417E0" w:rsidRDefault="00F77706" w:rsidP="00047A16">
      <w:pPr>
        <w:spacing w:after="0" w:line="249" w:lineRule="atLeast"/>
        <w:jc w:val="both"/>
        <w:rPr>
          <w:rFonts w:eastAsia="Times New Roman" w:cstheme="minorHAnsi"/>
          <w:sz w:val="24"/>
          <w:szCs w:val="24"/>
          <w:lang w:val="sl-SI" w:eastAsia="sl-SI"/>
        </w:rPr>
      </w:pPr>
    </w:p>
    <w:p w:rsidR="00047A16" w:rsidRPr="002417E0" w:rsidRDefault="00047A16" w:rsidP="00F77706">
      <w:pPr>
        <w:pStyle w:val="Odstavekseznama"/>
        <w:numPr>
          <w:ilvl w:val="0"/>
          <w:numId w:val="22"/>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w:t>
      </w:r>
    </w:p>
    <w:p w:rsidR="00047A16" w:rsidRPr="00483804" w:rsidRDefault="00047A16" w:rsidP="00483804">
      <w:pPr>
        <w:pStyle w:val="Odstavekseznama"/>
        <w:numPr>
          <w:ilvl w:val="0"/>
          <w:numId w:val="19"/>
        </w:numPr>
        <w:spacing w:after="0" w:line="249" w:lineRule="atLeast"/>
        <w:jc w:val="both"/>
        <w:rPr>
          <w:rFonts w:eastAsia="Times New Roman" w:cstheme="minorHAnsi"/>
          <w:iCs/>
          <w:sz w:val="24"/>
          <w:szCs w:val="24"/>
          <w:lang w:val="sl-SI" w:eastAsia="sl-SI"/>
        </w:rPr>
      </w:pPr>
      <w:r w:rsidRPr="00483804">
        <w:rPr>
          <w:rFonts w:eastAsia="Times New Roman" w:cstheme="minorHAnsi"/>
          <w:iCs/>
          <w:sz w:val="24"/>
          <w:szCs w:val="24"/>
          <w:lang w:val="sl-SI" w:eastAsia="sl-SI"/>
        </w:rPr>
        <w:t>nismo v postopku prisilne poravnave ali je bil zanj podan predlog za začetek postopka prisilne poravnave in sodišče o tem predlogu še ni odločilo,</w:t>
      </w:r>
    </w:p>
    <w:p w:rsidR="00047A16" w:rsidRPr="00483804" w:rsidRDefault="00047A16" w:rsidP="00483804">
      <w:pPr>
        <w:pStyle w:val="Odstavekseznama"/>
        <w:numPr>
          <w:ilvl w:val="0"/>
          <w:numId w:val="19"/>
        </w:numPr>
        <w:spacing w:after="0" w:line="249" w:lineRule="atLeast"/>
        <w:jc w:val="both"/>
        <w:rPr>
          <w:rFonts w:eastAsia="Times New Roman" w:cstheme="minorHAnsi"/>
          <w:iCs/>
          <w:sz w:val="24"/>
          <w:szCs w:val="24"/>
          <w:lang w:val="sl-SI" w:eastAsia="sl-SI"/>
        </w:rPr>
      </w:pPr>
      <w:r w:rsidRPr="00483804">
        <w:rPr>
          <w:rFonts w:eastAsia="Times New Roman" w:cstheme="minorHAnsi"/>
          <w:iCs/>
          <w:sz w:val="24"/>
          <w:szCs w:val="24"/>
          <w:lang w:val="sl-SI" w:eastAsia="sl-SI"/>
        </w:rPr>
        <w:t>nismo v stečajnem postopku ali je bil zanj podan predlog za začetek stečajnega postopka in sodišče o tem predlogu še ni odločilo,</w:t>
      </w:r>
    </w:p>
    <w:p w:rsidR="00047A16" w:rsidRPr="00483804" w:rsidRDefault="00047A16" w:rsidP="00483804">
      <w:pPr>
        <w:pStyle w:val="Odstavekseznama"/>
        <w:numPr>
          <w:ilvl w:val="0"/>
          <w:numId w:val="19"/>
        </w:numPr>
        <w:spacing w:after="0" w:line="249" w:lineRule="atLeast"/>
        <w:jc w:val="both"/>
        <w:rPr>
          <w:rFonts w:eastAsia="Times New Roman" w:cstheme="minorHAnsi"/>
          <w:iCs/>
          <w:sz w:val="24"/>
          <w:szCs w:val="24"/>
          <w:lang w:val="sl-SI" w:eastAsia="sl-SI"/>
        </w:rPr>
      </w:pPr>
      <w:r w:rsidRPr="00483804">
        <w:rPr>
          <w:rFonts w:eastAsia="Times New Roman" w:cstheme="minorHAnsi"/>
          <w:iCs/>
          <w:sz w:val="24"/>
          <w:szCs w:val="24"/>
          <w:lang w:val="sl-SI" w:eastAsia="sl-SI"/>
        </w:rPr>
        <w:t>nismo v postopku prisilnega prenehanja, je bil zanj podan predlog za začetek postopka prisilnega pre</w:t>
      </w:r>
      <w:r w:rsidRPr="00483804">
        <w:rPr>
          <w:rFonts w:eastAsia="Times New Roman" w:cstheme="minorHAnsi"/>
          <w:iCs/>
          <w:sz w:val="24"/>
          <w:szCs w:val="24"/>
          <w:lang w:val="sl-SI" w:eastAsia="sl-SI"/>
        </w:rPr>
        <w:softHyphen/>
        <w:t>nehanja in sodišče o tem predlogu še ni odločilo, z našimi posli iz drugih razlogov ne upravlja sodišče ali smo opustili poslovno dejavnost ali smo v katerem koli podobnem položaju,</w:t>
      </w:r>
    </w:p>
    <w:p w:rsidR="00047A16" w:rsidRPr="00483804" w:rsidRDefault="00047A16" w:rsidP="00483804">
      <w:pPr>
        <w:pStyle w:val="Odstavekseznama"/>
        <w:numPr>
          <w:ilvl w:val="0"/>
          <w:numId w:val="19"/>
        </w:numPr>
        <w:spacing w:after="0" w:line="249" w:lineRule="atLeast"/>
        <w:jc w:val="both"/>
        <w:rPr>
          <w:rFonts w:eastAsia="Times New Roman" w:cstheme="minorHAnsi"/>
          <w:iCs/>
          <w:sz w:val="24"/>
          <w:szCs w:val="24"/>
          <w:lang w:val="sl-SI" w:eastAsia="sl-SI"/>
        </w:rPr>
      </w:pPr>
      <w:r w:rsidRPr="00483804">
        <w:rPr>
          <w:rFonts w:eastAsia="Times New Roman" w:cstheme="minorHAnsi"/>
          <w:iCs/>
          <w:sz w:val="24"/>
          <w:szCs w:val="24"/>
          <w:lang w:val="sl-SI" w:eastAsia="sl-SI"/>
        </w:rPr>
        <w:t>nismo bili s pravnomočno sodbo v kateri koli državi obsojeni za prestopek v zvezi z našim poklicnim ravnanjem,</w:t>
      </w:r>
    </w:p>
    <w:p w:rsidR="00047A16" w:rsidRPr="00483804" w:rsidRDefault="00047A16" w:rsidP="00483804">
      <w:pPr>
        <w:pStyle w:val="Odstavekseznama"/>
        <w:numPr>
          <w:ilvl w:val="0"/>
          <w:numId w:val="19"/>
        </w:numPr>
        <w:spacing w:after="0" w:line="249" w:lineRule="atLeast"/>
        <w:jc w:val="both"/>
        <w:rPr>
          <w:rFonts w:eastAsia="Times New Roman" w:cstheme="minorHAnsi"/>
          <w:iCs/>
          <w:sz w:val="24"/>
          <w:szCs w:val="24"/>
          <w:lang w:val="sl-SI" w:eastAsia="sl-SI"/>
        </w:rPr>
      </w:pPr>
      <w:r w:rsidRPr="00483804">
        <w:rPr>
          <w:rFonts w:eastAsia="Times New Roman" w:cstheme="minorHAnsi"/>
          <w:iCs/>
          <w:sz w:val="24"/>
          <w:szCs w:val="24"/>
          <w:lang w:val="sl-SI" w:eastAsia="sl-SI"/>
        </w:rPr>
        <w:t>nam naročnik na kakršni koli upravičeni podlagi ne more dokazati velike strokovne napake ali hujše kršitve poklicnih pravil,</w:t>
      </w:r>
    </w:p>
    <w:p w:rsidR="00F123C5" w:rsidRPr="00483804" w:rsidRDefault="00F123C5" w:rsidP="00483804">
      <w:pPr>
        <w:pStyle w:val="Odstavekseznama"/>
        <w:numPr>
          <w:ilvl w:val="0"/>
          <w:numId w:val="19"/>
        </w:numPr>
        <w:spacing w:after="0" w:line="249" w:lineRule="atLeast"/>
        <w:jc w:val="both"/>
        <w:rPr>
          <w:rFonts w:eastAsia="Times New Roman" w:cstheme="minorHAnsi"/>
          <w:sz w:val="24"/>
          <w:szCs w:val="24"/>
          <w:lang w:val="sl-SI" w:eastAsia="sl-SI"/>
        </w:rPr>
      </w:pPr>
      <w:r w:rsidRPr="00483804">
        <w:rPr>
          <w:rFonts w:eastAsia="Times New Roman" w:cstheme="minorHAnsi"/>
          <w:iCs/>
          <w:sz w:val="24"/>
          <w:szCs w:val="24"/>
          <w:lang w:val="sl-SI" w:eastAsia="sl-SI"/>
        </w:rPr>
        <w:t>pri dajanju informacij, zahtevanih v skladu z določbami 75. do 78. člena ZJN-3, v tem ali predhodnih postopkih nismo namerno podali zavajajoče razlage.</w:t>
      </w:r>
    </w:p>
    <w:p w:rsidR="00F123C5" w:rsidRPr="002417E0" w:rsidRDefault="00F123C5" w:rsidP="00483804">
      <w:pPr>
        <w:spacing w:after="0" w:line="249" w:lineRule="atLeast"/>
        <w:jc w:val="both"/>
        <w:rPr>
          <w:rFonts w:eastAsia="Times New Roman" w:cstheme="minorHAnsi"/>
          <w:sz w:val="24"/>
          <w:szCs w:val="24"/>
          <w:lang w:val="sl-SI" w:eastAsia="sl-SI"/>
        </w:rPr>
      </w:pPr>
    </w:p>
    <w:p w:rsidR="00047A16" w:rsidRPr="002417E0" w:rsidRDefault="00047A16" w:rsidP="00F77706">
      <w:pPr>
        <w:pStyle w:val="Odstavekseznama"/>
        <w:numPr>
          <w:ilvl w:val="0"/>
          <w:numId w:val="22"/>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 Da imamo veljavno registracijo za opravljanje dejavnosti, ki jo prevzemamo v ponudbi.</w:t>
      </w:r>
    </w:p>
    <w:p w:rsidR="00047A16"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Pod kazensko in materialno odgovornostjo izjavljamo:</w:t>
      </w: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Pri _________________________________________________________________________</w:t>
      </w:r>
    </w:p>
    <w:p w:rsidR="00047A16" w:rsidRPr="002417E0" w:rsidRDefault="00047A16" w:rsidP="00047A16">
      <w:pPr>
        <w:spacing w:after="0" w:line="249" w:lineRule="atLeast"/>
        <w:jc w:val="both"/>
        <w:rPr>
          <w:rFonts w:eastAsia="Times New Roman" w:cstheme="minorHAnsi"/>
          <w:i/>
          <w:sz w:val="24"/>
          <w:szCs w:val="24"/>
          <w:lang w:val="sl-SI" w:eastAsia="sl-SI"/>
        </w:rPr>
      </w:pP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r>
      <w:r w:rsidRPr="002417E0">
        <w:rPr>
          <w:rFonts w:eastAsia="Times New Roman" w:cstheme="minorHAnsi"/>
          <w:i/>
          <w:sz w:val="24"/>
          <w:szCs w:val="24"/>
          <w:lang w:val="sl-SI" w:eastAsia="sl-SI"/>
        </w:rPr>
        <w:t>(organ, pri katerem je gospodarski subjekt registriran)</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smo registrirani za naslednje dejavnosti, ki jih prevzemamo v ponudbi:</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1. _________________________________________________________________________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2. _________________________________________________________________________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3. _________________________________________________________________________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4. _________________________________________________________________________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Pod kazensko in materialno odgovornostjo izjavljamo, da so zgoraj navedeni podatki točni in resnični.</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S podpisom te izjave tudi potrjujemo:</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483804" w:rsidRDefault="00047A16" w:rsidP="00483804">
      <w:pPr>
        <w:pStyle w:val="Odstavekseznama"/>
        <w:numPr>
          <w:ilvl w:val="0"/>
          <w:numId w:val="20"/>
        </w:numPr>
        <w:spacing w:after="0" w:line="249" w:lineRule="atLeast"/>
        <w:jc w:val="both"/>
        <w:rPr>
          <w:rFonts w:eastAsia="Times New Roman" w:cstheme="minorHAnsi"/>
          <w:sz w:val="24"/>
          <w:szCs w:val="24"/>
          <w:lang w:val="sl-SI" w:eastAsia="sl-SI"/>
        </w:rPr>
      </w:pPr>
      <w:r w:rsidRPr="00483804">
        <w:rPr>
          <w:rFonts w:eastAsia="Times New Roman" w:cstheme="minorHAnsi"/>
          <w:sz w:val="24"/>
          <w:szCs w:val="24"/>
          <w:lang w:val="sl-SI" w:eastAsia="sl-SI"/>
        </w:rPr>
        <w:t>da se v celoti strinjamo in sprejemamo razpisne pogoje naročnika za izvedbo javnega naročila,</w:t>
      </w:r>
    </w:p>
    <w:p w:rsidR="00047A16" w:rsidRPr="00483804" w:rsidRDefault="00047A16" w:rsidP="00483804">
      <w:pPr>
        <w:pStyle w:val="Odstavekseznama"/>
        <w:numPr>
          <w:ilvl w:val="0"/>
          <w:numId w:val="20"/>
        </w:numPr>
        <w:spacing w:after="0" w:line="249" w:lineRule="atLeast"/>
        <w:jc w:val="both"/>
        <w:rPr>
          <w:rFonts w:eastAsia="Times New Roman" w:cstheme="minorHAnsi"/>
          <w:sz w:val="24"/>
          <w:szCs w:val="24"/>
          <w:lang w:val="sl-SI" w:eastAsia="sl-SI"/>
        </w:rPr>
      </w:pPr>
      <w:r w:rsidRPr="00483804">
        <w:rPr>
          <w:rFonts w:eastAsia="Times New Roman" w:cstheme="minorHAnsi"/>
          <w:sz w:val="24"/>
          <w:szCs w:val="24"/>
          <w:lang w:val="sl-SI" w:eastAsia="sl-SI"/>
        </w:rPr>
        <w:t>da smo korektno izpolnjevali pogodbene obveznosti iz prejšnjih pogodb sklenjenih v zadnjih treh letih.</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i/>
          <w:sz w:val="24"/>
          <w:szCs w:val="24"/>
          <w:lang w:val="sl-SI" w:eastAsia="sl-SI"/>
        </w:rPr>
      </w:pPr>
    </w:p>
    <w:p w:rsidR="003C2D1E" w:rsidRPr="002417E0" w:rsidRDefault="003C2D1E" w:rsidP="00047A16">
      <w:pPr>
        <w:spacing w:after="0" w:line="249" w:lineRule="atLeast"/>
        <w:jc w:val="both"/>
        <w:rPr>
          <w:rFonts w:eastAsia="Times New Roman" w:cstheme="minorHAnsi"/>
          <w:sz w:val="24"/>
          <w:szCs w:val="24"/>
          <w:lang w:val="sl-SI" w:eastAsia="sl-SI"/>
        </w:rPr>
      </w:pPr>
    </w:p>
    <w:p w:rsidR="00047A16"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Datum: ____________________</w:t>
      </w:r>
      <w:r w:rsidR="003C2D1E" w:rsidRPr="002417E0">
        <w:rPr>
          <w:rFonts w:eastAsia="Times New Roman" w:cstheme="minorHAnsi"/>
          <w:sz w:val="24"/>
          <w:szCs w:val="24"/>
          <w:lang w:val="sl-SI" w:eastAsia="sl-SI"/>
        </w:rPr>
        <w:t xml:space="preserve">                                                </w:t>
      </w:r>
      <w:r w:rsidRPr="002417E0">
        <w:rPr>
          <w:rFonts w:eastAsia="Times New Roman" w:cstheme="minorHAnsi"/>
          <w:sz w:val="24"/>
          <w:szCs w:val="24"/>
          <w:lang w:val="sl-SI" w:eastAsia="sl-SI"/>
        </w:rPr>
        <w:t>Žig in podpis ponudnika</w:t>
      </w:r>
    </w:p>
    <w:p w:rsidR="008E4F32" w:rsidRDefault="008E4F32" w:rsidP="00047A16">
      <w:pPr>
        <w:spacing w:after="0" w:line="249" w:lineRule="atLeast"/>
        <w:jc w:val="both"/>
        <w:rPr>
          <w:rFonts w:eastAsia="Times New Roman" w:cstheme="minorHAnsi"/>
          <w:sz w:val="24"/>
          <w:szCs w:val="24"/>
          <w:lang w:val="sl-SI" w:eastAsia="sl-SI"/>
        </w:rPr>
      </w:pPr>
    </w:p>
    <w:p w:rsidR="008E4F32" w:rsidRPr="002417E0" w:rsidRDefault="008E4F32" w:rsidP="00047A16">
      <w:pPr>
        <w:spacing w:after="0" w:line="249" w:lineRule="atLeast"/>
        <w:jc w:val="both"/>
        <w:rPr>
          <w:rFonts w:eastAsia="Times New Roman" w:cstheme="minorHAnsi"/>
          <w:sz w:val="24"/>
          <w:szCs w:val="24"/>
          <w:lang w:val="sl-SI" w:eastAsia="sl-SI"/>
        </w:rPr>
        <w:sectPr w:rsidR="008E4F32" w:rsidRPr="002417E0" w:rsidSect="00F77706">
          <w:headerReference w:type="default" r:id="rId8"/>
          <w:headerReference w:type="first" r:id="rId9"/>
          <w:pgSz w:w="11906" w:h="16838"/>
          <w:pgMar w:top="1418" w:right="1418" w:bottom="1418" w:left="1418" w:header="709" w:footer="573" w:gutter="0"/>
          <w:cols w:space="708"/>
          <w:titlePg/>
          <w:docGrid w:linePitch="360"/>
        </w:sectPr>
      </w:pPr>
    </w:p>
    <w:p w:rsidR="00047A16" w:rsidRPr="002417E0" w:rsidRDefault="009865E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lastRenderedPageBreak/>
        <w:t>Priloga 3</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IZJAVA O POSREDOVANJU PODATKOV</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S podpisom te izjave se zavezujemo, da bomo v primeru, če bomo izbrani kot najugodnejši ponudnik ali v času izvajanja javnega naročila, v osmih (8) dneh od prejema poziva naročnika, le temu posredovali podatke o: </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numPr>
          <w:ilvl w:val="0"/>
          <w:numId w:val="12"/>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naših ustanoviteljih, družbenikih, vključno s tihimi družbeniki, delničarjih, </w:t>
      </w:r>
      <w:proofErr w:type="spellStart"/>
      <w:r w:rsidRPr="002417E0">
        <w:rPr>
          <w:rFonts w:eastAsia="Times New Roman" w:cstheme="minorHAnsi"/>
          <w:sz w:val="24"/>
          <w:szCs w:val="24"/>
          <w:lang w:val="sl-SI" w:eastAsia="sl-SI"/>
        </w:rPr>
        <w:t>komanditistih</w:t>
      </w:r>
      <w:proofErr w:type="spellEnd"/>
      <w:r w:rsidRPr="002417E0">
        <w:rPr>
          <w:rFonts w:eastAsia="Times New Roman" w:cstheme="minorHAnsi"/>
          <w:sz w:val="24"/>
          <w:szCs w:val="24"/>
          <w:lang w:val="sl-SI" w:eastAsia="sl-SI"/>
        </w:rPr>
        <w:t xml:space="preserve"> ali drugih lastnikih in podatke o lastniških deležih navedenih oseb;</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numPr>
          <w:ilvl w:val="0"/>
          <w:numId w:val="12"/>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gospodarskih subjektih, za katere se glede na določbe zakona, ki ureja gospodarske družbe, šteje, da so z nami povezane družbe.</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Datum: ____________________</w:t>
      </w:r>
      <w:r w:rsidR="009865E6" w:rsidRPr="002417E0">
        <w:rPr>
          <w:rFonts w:eastAsia="Times New Roman" w:cstheme="minorHAnsi"/>
          <w:sz w:val="24"/>
          <w:szCs w:val="24"/>
          <w:lang w:val="sl-SI" w:eastAsia="sl-SI"/>
        </w:rPr>
        <w:t xml:space="preserve">                                                   </w:t>
      </w:r>
      <w:r w:rsidRPr="002417E0">
        <w:rPr>
          <w:rFonts w:eastAsia="Times New Roman" w:cstheme="minorHAnsi"/>
          <w:sz w:val="24"/>
          <w:szCs w:val="24"/>
          <w:lang w:val="sl-SI" w:eastAsia="sl-SI"/>
        </w:rPr>
        <w:t>Žig in podpis ponudnika</w:t>
      </w:r>
    </w:p>
    <w:p w:rsidR="00047A16" w:rsidRPr="002417E0" w:rsidRDefault="00047A16" w:rsidP="00047A16">
      <w:pPr>
        <w:spacing w:after="0" w:line="249" w:lineRule="atLeast"/>
        <w:jc w:val="both"/>
        <w:rPr>
          <w:rFonts w:eastAsia="Times New Roman" w:cstheme="minorHAnsi"/>
          <w:b/>
          <w:sz w:val="24"/>
          <w:szCs w:val="24"/>
          <w:lang w:val="sl-SI" w:eastAsia="sl-SI"/>
        </w:rPr>
      </w:pPr>
      <w:r w:rsidRPr="002417E0">
        <w:rPr>
          <w:rFonts w:eastAsia="Times New Roman" w:cstheme="minorHAnsi"/>
          <w:sz w:val="24"/>
          <w:szCs w:val="24"/>
          <w:lang w:val="sl-SI" w:eastAsia="sl-SI"/>
        </w:rPr>
        <w:br w:type="page"/>
      </w:r>
      <w:r w:rsidR="009865E6" w:rsidRPr="002417E0">
        <w:rPr>
          <w:rFonts w:eastAsia="Times New Roman" w:cstheme="minorHAnsi"/>
          <w:b/>
          <w:sz w:val="24"/>
          <w:szCs w:val="24"/>
          <w:lang w:val="sl-SI" w:eastAsia="sl-SI"/>
        </w:rPr>
        <w:lastRenderedPageBreak/>
        <w:t>Priloga 4</w:t>
      </w:r>
    </w:p>
    <w:p w:rsidR="00047A16" w:rsidRPr="002417E0" w:rsidRDefault="00047A16" w:rsidP="00047A16">
      <w:pPr>
        <w:spacing w:after="0" w:line="249" w:lineRule="atLeast"/>
        <w:jc w:val="both"/>
        <w:rPr>
          <w:rFonts w:eastAsia="Times New Roman" w:cstheme="minorHAnsi"/>
          <w:b/>
          <w:sz w:val="24"/>
          <w:szCs w:val="24"/>
          <w:lang w:val="sl-SI" w:eastAsia="sl-SI"/>
        </w:rPr>
      </w:pPr>
    </w:p>
    <w:p w:rsidR="00047A16" w:rsidRPr="002417E0" w:rsidRDefault="00047A16" w:rsidP="00047A16">
      <w:pPr>
        <w:spacing w:after="0" w:line="249" w:lineRule="atLeast"/>
        <w:jc w:val="both"/>
        <w:rPr>
          <w:rFonts w:eastAsia="Times New Roman" w:cstheme="minorHAnsi"/>
          <w:b/>
          <w:sz w:val="24"/>
          <w:szCs w:val="24"/>
          <w:lang w:val="sl-SI" w:eastAsia="sl-SI"/>
        </w:rPr>
      </w:pPr>
    </w:p>
    <w:p w:rsidR="00047A16" w:rsidRPr="002417E0" w:rsidRDefault="00047A1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IZJAVA ZA PRIDOBITEV OSEBNIH PODATKOV</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417244" w:rsidRDefault="00047A16" w:rsidP="00047A16">
      <w:pPr>
        <w:spacing w:after="0" w:line="249" w:lineRule="atLeast"/>
        <w:jc w:val="both"/>
        <w:rPr>
          <w:rFonts w:eastAsia="Times New Roman" w:cstheme="minorHAnsi"/>
          <w:sz w:val="24"/>
          <w:szCs w:val="24"/>
          <w:lang w:val="sl-SI" w:eastAsia="sl-SI"/>
        </w:rPr>
      </w:pPr>
      <w:r w:rsidRPr="00417244">
        <w:rPr>
          <w:rFonts w:eastAsia="Times New Roman" w:cstheme="minorHAnsi"/>
          <w:sz w:val="24"/>
          <w:szCs w:val="24"/>
          <w:lang w:val="sl-SI" w:eastAsia="sl-SI"/>
        </w:rPr>
        <w:t xml:space="preserve">Izjavljamo, da soglašamo, da lahko naročnik </w:t>
      </w:r>
      <w:r w:rsidR="009865E6" w:rsidRPr="00417244">
        <w:rPr>
          <w:rFonts w:eastAsia="Times New Roman" w:cstheme="minorHAnsi"/>
          <w:sz w:val="24"/>
          <w:szCs w:val="24"/>
          <w:lang w:val="sl-SI" w:eastAsia="sl-SI"/>
        </w:rPr>
        <w:t>Srednja trgovska šola Ljubljana</w:t>
      </w:r>
      <w:r w:rsidRPr="00417244">
        <w:rPr>
          <w:rFonts w:eastAsia="Times New Roman" w:cstheme="minorHAnsi"/>
          <w:sz w:val="24"/>
          <w:szCs w:val="24"/>
          <w:lang w:val="sl-SI" w:eastAsia="sl-SI"/>
        </w:rPr>
        <w:t xml:space="preserve">, za potrebe </w:t>
      </w:r>
      <w:r w:rsidR="009865E6" w:rsidRPr="00417244">
        <w:rPr>
          <w:rFonts w:cstheme="minorHAnsi"/>
          <w:sz w:val="24"/>
          <w:szCs w:val="24"/>
          <w:lang w:val="sl-SI"/>
        </w:rPr>
        <w:t xml:space="preserve">naročila za </w:t>
      </w:r>
      <w:r w:rsidR="009865E6" w:rsidRPr="00417244">
        <w:rPr>
          <w:rStyle w:val="None"/>
          <w:rFonts w:cstheme="minorHAnsi"/>
          <w:sz w:val="24"/>
          <w:szCs w:val="24"/>
          <w:lang w:val="sl-SI"/>
        </w:rPr>
        <w:t xml:space="preserve">pripravo in razdeljevanje subvencionirane šolske malice po vnaprejšnjem naročilu, </w:t>
      </w:r>
      <w:r w:rsidR="009865E6" w:rsidRPr="00417244">
        <w:rPr>
          <w:rFonts w:cstheme="minorHAnsi"/>
          <w:sz w:val="24"/>
          <w:szCs w:val="24"/>
          <w:lang w:val="sl-SI"/>
        </w:rPr>
        <w:t>n</w:t>
      </w:r>
      <w:r w:rsidR="009865E6" w:rsidRPr="00417244">
        <w:rPr>
          <w:rStyle w:val="None"/>
          <w:rFonts w:cstheme="minorHAnsi"/>
          <w:sz w:val="24"/>
          <w:szCs w:val="24"/>
          <w:lang w:val="sl-SI"/>
        </w:rPr>
        <w:t>ajem prostorov in prosto prodajo malic za dijake in delavce Srednje trgovske šole Ljubljana</w:t>
      </w:r>
      <w:r w:rsidRPr="00417244">
        <w:rPr>
          <w:rFonts w:eastAsia="Times New Roman" w:cstheme="minorHAnsi"/>
          <w:sz w:val="24"/>
          <w:szCs w:val="24"/>
          <w:lang w:val="sl-SI" w:eastAsia="sl-SI"/>
        </w:rPr>
        <w:t>, pridobi naše osebne podatke o kaznovanju, iz uradnih evidenc državnih organov, organov lokalnih skupnosti ali nosilcev javnega pooblastila za naslednje osebe, ki so pooblaščene za zastopanje:</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a) Ime in priimek: _____________________________________ podpis 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EMŠO __________________, datum in kraj rojstva ____________________________, </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stalno bivališče ____________________________________________________________.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b) Ime in priimek: _____________________________________ podpis 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EMŠO __________________, datum in kraj rojstva ____________________________, </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stalno bivališče ____________________________________________________________.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c) Ime in priimek: _____________________________________ podpis 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EMŠO __________________, datum in kraj rojstva ____________________________, </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stalno bivališče ____________________________________________________________.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Datum: ____________________</w:t>
      </w:r>
      <w:r w:rsidR="009865E6" w:rsidRPr="002417E0">
        <w:rPr>
          <w:rFonts w:eastAsia="Times New Roman" w:cstheme="minorHAnsi"/>
          <w:sz w:val="24"/>
          <w:szCs w:val="24"/>
          <w:lang w:val="sl-SI" w:eastAsia="sl-SI"/>
        </w:rPr>
        <w:t xml:space="preserve">                                             </w:t>
      </w:r>
      <w:r w:rsidRPr="002417E0">
        <w:rPr>
          <w:rFonts w:eastAsia="Times New Roman" w:cstheme="minorHAnsi"/>
          <w:sz w:val="24"/>
          <w:szCs w:val="24"/>
          <w:lang w:val="sl-SI" w:eastAsia="sl-SI"/>
        </w:rPr>
        <w:t>Žig in podpis ponudnika</w:t>
      </w: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br w:type="page"/>
      </w:r>
    </w:p>
    <w:p w:rsidR="00047A16" w:rsidRPr="002417E0" w:rsidRDefault="009865E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lastRenderedPageBreak/>
        <w:t>Priloga 5</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IZJAVA O PLAČILNIH POGOJIH</w:t>
      </w:r>
    </w:p>
    <w:p w:rsidR="00047A16" w:rsidRPr="002417E0" w:rsidRDefault="00047A16" w:rsidP="00047A16">
      <w:pPr>
        <w:spacing w:after="0" w:line="249" w:lineRule="atLeast"/>
        <w:jc w:val="both"/>
        <w:rPr>
          <w:rFonts w:eastAsia="Times New Roman" w:cstheme="minorHAnsi"/>
          <w:b/>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Izjavljamo, </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8E4F32"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8E4F32">
        <w:rPr>
          <w:rFonts w:eastAsia="Times New Roman" w:cstheme="minorHAnsi"/>
          <w:sz w:val="24"/>
          <w:szCs w:val="24"/>
          <w:lang w:val="sl-SI" w:eastAsia="sl-SI"/>
        </w:rPr>
        <w:t>da v zadnjih šestih (6-ih) mesecih pred določenim rokom za oddajo ponudbe nismo imeli blokiranih transakcijskih računov v neprekinjenem obdobju 10 dni ali več;</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8E4F32"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8E4F32">
        <w:rPr>
          <w:rFonts w:eastAsia="Times New Roman" w:cstheme="minorHAnsi"/>
          <w:sz w:val="24"/>
          <w:szCs w:val="24"/>
          <w:lang w:val="sl-SI" w:eastAsia="sl-SI"/>
        </w:rPr>
        <w:t>da nudimo trideset (30) dnevni plačilni rok, ki prične teči z dnem pravilno izstavljenega računa.</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Datum: ____________________</w:t>
      </w:r>
      <w:r w:rsidR="009865E6" w:rsidRPr="002417E0">
        <w:rPr>
          <w:rFonts w:eastAsia="Times New Roman" w:cstheme="minorHAnsi"/>
          <w:sz w:val="24"/>
          <w:szCs w:val="24"/>
          <w:lang w:val="sl-SI" w:eastAsia="sl-SI"/>
        </w:rPr>
        <w:t xml:space="preserve">                                                    </w:t>
      </w:r>
      <w:r w:rsidRPr="002417E0">
        <w:rPr>
          <w:rFonts w:eastAsia="Times New Roman" w:cstheme="minorHAnsi"/>
          <w:sz w:val="24"/>
          <w:szCs w:val="24"/>
          <w:lang w:val="sl-SI" w:eastAsia="sl-SI"/>
        </w:rPr>
        <w:t>Žig in podpis ponudnika</w:t>
      </w: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br w:type="page"/>
      </w:r>
    </w:p>
    <w:p w:rsidR="00047A16" w:rsidRPr="002417E0" w:rsidRDefault="009865E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lastRenderedPageBreak/>
        <w:t>Priloga 6</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IZJAVA O POSLOVANJU</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Izjavljamo, </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 zaposlujemo usposobljene delavce z aktivnim znanjem slovenskega jezika, ki so pri nas</w:t>
      </w:r>
      <w:r w:rsidR="009865E6" w:rsidRPr="002417E0">
        <w:rPr>
          <w:rFonts w:eastAsia="Times New Roman" w:cstheme="minorHAnsi"/>
          <w:sz w:val="24"/>
          <w:szCs w:val="24"/>
          <w:lang w:val="sl-SI" w:eastAsia="sl-SI"/>
        </w:rPr>
        <w:t xml:space="preserve"> v delo</w:t>
      </w:r>
      <w:r w:rsidRPr="002417E0">
        <w:rPr>
          <w:rFonts w:eastAsia="Times New Roman" w:cstheme="minorHAnsi"/>
          <w:sz w:val="24"/>
          <w:szCs w:val="24"/>
          <w:lang w:val="sl-SI" w:eastAsia="sl-SI"/>
        </w:rPr>
        <w:t>vnem razmerju,</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 izplačujemo plače v skladu s kolektivno pogodbo za dejavnost, za katero smo registrirani,</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9865E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 bomo zagotavljali delo</w:t>
      </w:r>
      <w:r w:rsidR="00047A16" w:rsidRPr="002417E0">
        <w:rPr>
          <w:rFonts w:eastAsia="Times New Roman" w:cstheme="minorHAnsi"/>
          <w:sz w:val="24"/>
          <w:szCs w:val="24"/>
          <w:lang w:val="sl-SI" w:eastAsia="sl-SI"/>
        </w:rPr>
        <w:t>vni čas glede na zahteve in potrebe naročnika, ne glede na število obrokov, občasno tudi ob sobotah (v skladu s šolskim urnikom).</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Datum: ____________________</w:t>
      </w:r>
      <w:r w:rsidR="009865E6" w:rsidRPr="002417E0">
        <w:rPr>
          <w:rFonts w:eastAsia="Times New Roman" w:cstheme="minorHAnsi"/>
          <w:sz w:val="24"/>
          <w:szCs w:val="24"/>
          <w:lang w:val="sl-SI" w:eastAsia="sl-SI"/>
        </w:rPr>
        <w:t xml:space="preserve">                                                     </w:t>
      </w:r>
      <w:r w:rsidRPr="002417E0">
        <w:rPr>
          <w:rFonts w:eastAsia="Times New Roman" w:cstheme="minorHAnsi"/>
          <w:sz w:val="24"/>
          <w:szCs w:val="24"/>
          <w:lang w:val="sl-SI" w:eastAsia="sl-SI"/>
        </w:rPr>
        <w:t>Žig in podpis ponudnika</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br w:type="page"/>
      </w:r>
    </w:p>
    <w:p w:rsidR="00047A16" w:rsidRPr="002417E0" w:rsidRDefault="009865E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lastRenderedPageBreak/>
        <w:t>Priloga 7</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IZJAVA O UPOŠTEVANJU PREDPISOV</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Izjavljamo, </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upoštevamo vse predpise o varstvu pri delu in vse varstvene predpise ter dela po pogodbi zavarujemo tudi proti tretji osebi oz. zavarovanje dejavnosti,</w:t>
      </w:r>
    </w:p>
    <w:p w:rsidR="00047A16" w:rsidRPr="002417E0"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 upoštevamo uredbo Komisije (ES), št. 37/05, o spremljanju temperature v prevoznih sredstvih, skladiščih in pri shranjevanju hitro zamrznjenih živil, namenjenih za prehrano ljudi (UL L št. 10/05, st. 18), z vsemi spremembami,</w:t>
      </w:r>
    </w:p>
    <w:p w:rsidR="00047A16" w:rsidRPr="002417E0"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da upoštevamo Uredbo o izvajanju uredb Sveta in Komisije (ES) o onesnaževalih v živilih (Uradni list RS, št. 27/2007, 38/2010 in 57/2011), Uredbo Sveta (EGS), št. 315/93, o določitvi postopkov Skupnosti za </w:t>
      </w:r>
      <w:proofErr w:type="spellStart"/>
      <w:r w:rsidRPr="002417E0">
        <w:rPr>
          <w:rFonts w:eastAsia="Times New Roman" w:cstheme="minorHAnsi"/>
          <w:sz w:val="24"/>
          <w:szCs w:val="24"/>
          <w:lang w:val="sl-SI" w:eastAsia="sl-SI"/>
        </w:rPr>
        <w:t>kontaminate</w:t>
      </w:r>
      <w:proofErr w:type="spellEnd"/>
      <w:r w:rsidRPr="002417E0">
        <w:rPr>
          <w:rFonts w:eastAsia="Times New Roman" w:cstheme="minorHAnsi"/>
          <w:sz w:val="24"/>
          <w:szCs w:val="24"/>
          <w:lang w:val="sl-SI" w:eastAsia="sl-SI"/>
        </w:rPr>
        <w:t xml:space="preserve"> v hrani (UL L št. 37/93, str. 1.), Uredbo (ES) Komisije št. 1881/06 o določitvi mejnih vrednosti nekaterih onesnaževal v živilih (UL L št. 364, str. 5),</w:t>
      </w:r>
    </w:p>
    <w:p w:rsidR="00047A16" w:rsidRPr="002417E0"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 izpolnjujemo in upoštevamo predpise o higieni in zdravstveno tehničnih pogojih v proizvodni in prometu živil izdanih na podlagi Zakona o zdravstveni ustreznosti živil in izdelkov ter snovi, ki prihajajo v stik z živili (Uradni list RS, št. 52/ 00, 42/ 02 in 47/04) ter predpise na podlagi Zakona o veterinarstvu – za živila živalskega izvora (Uradni list RS, št. 33/2001, 110/2002-ZGO-1, 45/2004-ZdZPKG, 93/2005-ZVMS, 90/2012-ZdZPVHVVR), Zakona o veterinarskih merilih skladnosti (Uradni list RS, št. 93/05, 90/2012-ZdZPVHVVR, 23/13-ZZZiv-C in 40/14- ZIN-B), Zakona o kmetijstvu (Uradni list RS, št. 45/2008, 57/2012, 90/2012-ZdZPVHVVR, 26/14 in 32/15) in Zakona o krmi (Uradni list RS, št. 127/2006 in 90/2012-</w:t>
      </w:r>
      <w:proofErr w:type="spellStart"/>
      <w:r w:rsidRPr="002417E0">
        <w:rPr>
          <w:rFonts w:eastAsia="Times New Roman" w:cstheme="minorHAnsi"/>
          <w:sz w:val="24"/>
          <w:szCs w:val="24"/>
          <w:lang w:val="sl-SI" w:eastAsia="sl-SI"/>
        </w:rPr>
        <w:t>ZdZPVHVVR</w:t>
      </w:r>
      <w:proofErr w:type="spellEnd"/>
      <w:r w:rsidRPr="002417E0">
        <w:rPr>
          <w:rFonts w:eastAsia="Times New Roman" w:cstheme="minorHAnsi"/>
          <w:sz w:val="24"/>
          <w:szCs w:val="24"/>
          <w:lang w:val="sl-SI" w:eastAsia="sl-SI"/>
        </w:rPr>
        <w:t>)</w:t>
      </w:r>
      <w:r w:rsidR="008F008A">
        <w:rPr>
          <w:rFonts w:eastAsia="Times New Roman" w:cstheme="minorHAnsi"/>
          <w:sz w:val="24"/>
          <w:szCs w:val="24"/>
          <w:lang w:val="sl-SI" w:eastAsia="sl-SI"/>
        </w:rPr>
        <w:t>,</w:t>
      </w:r>
    </w:p>
    <w:p w:rsidR="00047A16" w:rsidRPr="002417E0"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da upoštevamo Pravilnik o varnosti hitro zamrznjenih živil (Uradni list RS, št. 87/14). </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Datum: ____________________</w:t>
      </w:r>
      <w:r w:rsidR="001B6238" w:rsidRPr="002417E0">
        <w:rPr>
          <w:rFonts w:eastAsia="Times New Roman" w:cstheme="minorHAnsi"/>
          <w:sz w:val="24"/>
          <w:szCs w:val="24"/>
          <w:lang w:val="sl-SI" w:eastAsia="sl-SI"/>
        </w:rPr>
        <w:t xml:space="preserve">                                                 </w:t>
      </w:r>
      <w:r w:rsidRPr="002417E0">
        <w:rPr>
          <w:rFonts w:eastAsia="Times New Roman" w:cstheme="minorHAnsi"/>
          <w:sz w:val="24"/>
          <w:szCs w:val="24"/>
          <w:lang w:val="sl-SI" w:eastAsia="sl-SI"/>
        </w:rPr>
        <w:t>Žig in podpis ponudnika</w:t>
      </w: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br w:type="page"/>
      </w:r>
    </w:p>
    <w:p w:rsidR="00047A16" w:rsidRPr="002417E0" w:rsidRDefault="001B6238"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lastRenderedPageBreak/>
        <w:t>Priloga 8</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1B6238"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IZJAVA</w:t>
      </w:r>
      <w:r w:rsidR="00047A16" w:rsidRPr="002417E0">
        <w:rPr>
          <w:rFonts w:eastAsia="Times New Roman" w:cstheme="minorHAnsi"/>
          <w:b/>
          <w:sz w:val="24"/>
          <w:szCs w:val="24"/>
          <w:lang w:val="sl-SI" w:eastAsia="sl-SI"/>
        </w:rPr>
        <w:t xml:space="preserve"> O </w:t>
      </w:r>
      <w:r w:rsidR="00047A16" w:rsidRPr="002417E0">
        <w:rPr>
          <w:rFonts w:eastAsia="Times New Roman" w:cstheme="minorHAnsi"/>
          <w:b/>
          <w:bCs/>
          <w:sz w:val="24"/>
          <w:szCs w:val="24"/>
          <w:lang w:val="sl-SI" w:eastAsia="sl-SI"/>
        </w:rPr>
        <w:t>ZAGOTAVLJANJU OBROKOV</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Izjavljamo,</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da zagotavljamo minimalno </w:t>
      </w:r>
      <w:r w:rsidR="00AA4F3E" w:rsidRPr="002417E0">
        <w:rPr>
          <w:rFonts w:eastAsia="Times New Roman" w:cstheme="minorHAnsi"/>
          <w:sz w:val="24"/>
          <w:szCs w:val="24"/>
          <w:lang w:val="sl-SI" w:eastAsia="sl-SI"/>
        </w:rPr>
        <w:t>petnajst</w:t>
      </w:r>
      <w:r w:rsidRPr="002417E0">
        <w:rPr>
          <w:rFonts w:eastAsia="Times New Roman" w:cstheme="minorHAnsi"/>
          <w:sz w:val="24"/>
          <w:szCs w:val="24"/>
          <w:lang w:val="sl-SI" w:eastAsia="sl-SI"/>
        </w:rPr>
        <w:t xml:space="preserve"> jedilnikov mesečno (po številu in</w:t>
      </w:r>
      <w:r w:rsidR="00AA4F3E" w:rsidRPr="002417E0">
        <w:rPr>
          <w:rFonts w:eastAsia="Times New Roman" w:cstheme="minorHAnsi"/>
          <w:sz w:val="24"/>
          <w:szCs w:val="24"/>
          <w:lang w:val="sl-SI" w:eastAsia="sl-SI"/>
        </w:rPr>
        <w:t xml:space="preserve"> vsebini), ki so sestavljeni iz najmanj štirih </w:t>
      </w:r>
      <w:r w:rsidRPr="002417E0">
        <w:rPr>
          <w:rFonts w:eastAsia="Times New Roman" w:cstheme="minorHAnsi"/>
          <w:sz w:val="24"/>
          <w:szCs w:val="24"/>
          <w:lang w:val="sl-SI" w:eastAsia="sl-SI"/>
        </w:rPr>
        <w:t>različnih obrokov dnevno (od tega</w:t>
      </w:r>
      <w:r w:rsidR="00AA4F3E" w:rsidRPr="002417E0">
        <w:rPr>
          <w:rFonts w:eastAsia="Times New Roman" w:cstheme="minorHAnsi"/>
          <w:sz w:val="24"/>
          <w:szCs w:val="24"/>
          <w:lang w:val="sl-SI" w:eastAsia="sl-SI"/>
        </w:rPr>
        <w:t xml:space="preserve"> en topli mesni, en hladni mesni, en topli vegetarijanski in en hladni vegetarijanski);</w:t>
      </w:r>
    </w:p>
    <w:p w:rsidR="00047A16" w:rsidRPr="002417E0"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 zagotavljamo vse jedilnike mesečno, na podlagi katerih smo pridobili točke v okviru razpisanih meril;</w:t>
      </w:r>
    </w:p>
    <w:p w:rsidR="00047A16" w:rsidRPr="002417E0" w:rsidRDefault="00047A16" w:rsidP="008E4F32">
      <w:pPr>
        <w:pStyle w:val="Odstavekseznama"/>
        <w:numPr>
          <w:ilvl w:val="0"/>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 pri pripravi jedilnikov ter razdeljevanju prehrane upoštevamo vsebine naslednjih publikacij:</w:t>
      </w:r>
    </w:p>
    <w:p w:rsidR="00047A16" w:rsidRPr="002417E0" w:rsidRDefault="00047A16" w:rsidP="008F008A">
      <w:pPr>
        <w:pStyle w:val="Odstavekseznama"/>
        <w:numPr>
          <w:ilvl w:val="1"/>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»Praktična navodila za načrtovanje dnevnih toplih obrokov«, ki ga je izdal Inštitut za varovanje zdravja Republike Slovenije, maj 2008;</w:t>
      </w:r>
    </w:p>
    <w:p w:rsidR="00047A16" w:rsidRPr="002417E0" w:rsidRDefault="00047A16" w:rsidP="008F008A">
      <w:pPr>
        <w:pStyle w:val="Odstavekseznama"/>
        <w:numPr>
          <w:ilvl w:val="1"/>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»Smernice zdravega prehranjevanja v vzgojno-izobraževalnih ustanovah«;</w:t>
      </w:r>
    </w:p>
    <w:p w:rsidR="00047A16" w:rsidRPr="002417E0" w:rsidRDefault="00047A16" w:rsidP="008F008A">
      <w:pPr>
        <w:pStyle w:val="Odstavekseznama"/>
        <w:numPr>
          <w:ilvl w:val="1"/>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»Praktikum jedilnikov zdravega prehranjevanja v vzgojno-izobraževalnih ustanovah«;</w:t>
      </w:r>
    </w:p>
    <w:p w:rsidR="00047A16" w:rsidRPr="002417E0" w:rsidRDefault="00047A16" w:rsidP="008F008A">
      <w:pPr>
        <w:pStyle w:val="Odstavekseznama"/>
        <w:numPr>
          <w:ilvl w:val="1"/>
          <w:numId w:val="20"/>
        </w:num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»Kakovostna merila za naročanje živil v vzgojno-izobraževalnih ustanovah«.  </w:t>
      </w:r>
    </w:p>
    <w:p w:rsidR="00047A16" w:rsidRPr="002417E0" w:rsidRDefault="00047A16" w:rsidP="008F008A">
      <w:pPr>
        <w:spacing w:after="0" w:line="249" w:lineRule="atLeast"/>
        <w:jc w:val="right"/>
        <w:rPr>
          <w:rFonts w:eastAsia="Times New Roman" w:cstheme="minorHAnsi"/>
          <w:sz w:val="24"/>
          <w:szCs w:val="24"/>
          <w:lang w:eastAsia="sl-SI"/>
        </w:rPr>
      </w:pPr>
      <w:proofErr w:type="spellStart"/>
      <w:r w:rsidRPr="002417E0">
        <w:rPr>
          <w:rFonts w:eastAsia="Times New Roman" w:cstheme="minorHAnsi"/>
          <w:bCs/>
          <w:sz w:val="24"/>
          <w:szCs w:val="24"/>
          <w:lang w:eastAsia="sl-SI"/>
        </w:rPr>
        <w:t>Vir</w:t>
      </w:r>
      <w:proofErr w:type="spellEnd"/>
      <w:r w:rsidRPr="002417E0">
        <w:rPr>
          <w:rFonts w:eastAsia="Times New Roman" w:cstheme="minorHAnsi"/>
          <w:bCs/>
          <w:sz w:val="24"/>
          <w:szCs w:val="24"/>
          <w:lang w:eastAsia="sl-SI"/>
        </w:rPr>
        <w:t xml:space="preserve">: </w:t>
      </w:r>
      <w:hyperlink r:id="rId10" w:history="1">
        <w:r w:rsidRPr="002417E0">
          <w:rPr>
            <w:rStyle w:val="Hiperpovezava"/>
            <w:rFonts w:eastAsia="Times New Roman" w:cstheme="minorHAnsi"/>
            <w:bCs/>
            <w:sz w:val="24"/>
            <w:szCs w:val="24"/>
            <w:lang w:eastAsia="sl-SI"/>
          </w:rPr>
          <w:t>http://www.mz.gov.si</w:t>
        </w:r>
      </w:hyperlink>
    </w:p>
    <w:p w:rsidR="00047A16" w:rsidRPr="00417244" w:rsidRDefault="00047A16" w:rsidP="008F008A">
      <w:pPr>
        <w:pStyle w:val="Odstavekseznama"/>
        <w:numPr>
          <w:ilvl w:val="0"/>
          <w:numId w:val="20"/>
        </w:numPr>
        <w:spacing w:after="0" w:line="249" w:lineRule="atLeast"/>
        <w:jc w:val="both"/>
        <w:rPr>
          <w:rFonts w:eastAsia="Times New Roman" w:cstheme="minorHAnsi"/>
          <w:sz w:val="24"/>
          <w:szCs w:val="24"/>
          <w:lang w:val="sl-SI" w:eastAsia="sl-SI"/>
        </w:rPr>
      </w:pPr>
      <w:r w:rsidRPr="00417244">
        <w:rPr>
          <w:rFonts w:eastAsia="Times New Roman" w:cstheme="minorHAnsi"/>
          <w:sz w:val="24"/>
          <w:szCs w:val="24"/>
          <w:lang w:val="sl-SI" w:eastAsia="sl-SI"/>
        </w:rPr>
        <w:t xml:space="preserve">da bomo upoštevali pripombe uporabnikov storitev; </w:t>
      </w:r>
    </w:p>
    <w:p w:rsidR="00047A16" w:rsidRPr="00417244" w:rsidRDefault="00047A16" w:rsidP="008F008A">
      <w:pPr>
        <w:pStyle w:val="Odstavekseznama"/>
        <w:numPr>
          <w:ilvl w:val="0"/>
          <w:numId w:val="20"/>
        </w:numPr>
        <w:spacing w:after="0" w:line="249" w:lineRule="atLeast"/>
        <w:jc w:val="both"/>
        <w:rPr>
          <w:rFonts w:eastAsia="Times New Roman" w:cstheme="minorHAnsi"/>
          <w:sz w:val="24"/>
          <w:szCs w:val="24"/>
          <w:lang w:val="sl-SI" w:eastAsia="sl-SI"/>
        </w:rPr>
      </w:pPr>
      <w:r w:rsidRPr="008F008A">
        <w:rPr>
          <w:rFonts w:eastAsia="Times New Roman" w:cstheme="minorHAnsi"/>
          <w:sz w:val="24"/>
          <w:szCs w:val="24"/>
          <w:lang w:val="sl-SI" w:eastAsia="sl-SI"/>
        </w:rPr>
        <w:t>da bomo skrbeli za dobro ime naročnika.</w:t>
      </w:r>
    </w:p>
    <w:p w:rsidR="00047A16" w:rsidRPr="002417E0" w:rsidRDefault="00047A16" w:rsidP="00047A16">
      <w:pPr>
        <w:spacing w:after="0" w:line="249" w:lineRule="atLeast"/>
        <w:jc w:val="both"/>
        <w:rPr>
          <w:rFonts w:eastAsia="Times New Roman" w:cstheme="minorHAnsi"/>
          <w:sz w:val="24"/>
          <w:szCs w:val="24"/>
          <w:lang w:val="de-DE"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Datum: ____________________</w:t>
      </w:r>
      <w:r w:rsidRPr="002417E0">
        <w:rPr>
          <w:rFonts w:eastAsia="Times New Roman" w:cstheme="minorHAnsi"/>
          <w:sz w:val="24"/>
          <w:szCs w:val="24"/>
          <w:lang w:val="sl-SI" w:eastAsia="sl-SI"/>
        </w:rPr>
        <w:tab/>
      </w:r>
      <w:r w:rsidR="001B6238" w:rsidRPr="002417E0">
        <w:rPr>
          <w:rFonts w:eastAsia="Times New Roman" w:cstheme="minorHAnsi"/>
          <w:sz w:val="24"/>
          <w:szCs w:val="24"/>
          <w:lang w:val="sl-SI" w:eastAsia="sl-SI"/>
        </w:rPr>
        <w:t xml:space="preserve">                                                  </w:t>
      </w:r>
      <w:r w:rsidRPr="002417E0">
        <w:rPr>
          <w:rFonts w:eastAsia="Times New Roman" w:cstheme="minorHAnsi"/>
          <w:sz w:val="24"/>
          <w:szCs w:val="24"/>
          <w:lang w:val="sl-SI" w:eastAsia="sl-SI"/>
        </w:rPr>
        <w:t>Žig in podpis ponudnika</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br w:type="page"/>
      </w:r>
    </w:p>
    <w:p w:rsidR="00047A16" w:rsidRPr="002417E0" w:rsidRDefault="001B6238"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lastRenderedPageBreak/>
        <w:t>Priloga 9</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1B6238" w:rsidP="00047A16">
      <w:pPr>
        <w:spacing w:after="0" w:line="249" w:lineRule="atLeast"/>
        <w:jc w:val="both"/>
        <w:rPr>
          <w:rFonts w:eastAsia="Times New Roman" w:cstheme="minorHAnsi"/>
          <w:b/>
          <w:bCs/>
          <w:sz w:val="24"/>
          <w:szCs w:val="24"/>
          <w:lang w:val="sl-SI" w:eastAsia="sl-SI"/>
        </w:rPr>
      </w:pPr>
      <w:r w:rsidRPr="002417E0">
        <w:rPr>
          <w:rFonts w:eastAsia="Times New Roman" w:cstheme="minorHAnsi"/>
          <w:b/>
          <w:sz w:val="24"/>
          <w:szCs w:val="24"/>
          <w:lang w:val="sl-SI" w:eastAsia="sl-SI"/>
        </w:rPr>
        <w:t>IZJAVA</w:t>
      </w:r>
      <w:r w:rsidR="00047A16" w:rsidRPr="002417E0">
        <w:rPr>
          <w:rFonts w:eastAsia="Times New Roman" w:cstheme="minorHAnsi"/>
          <w:b/>
          <w:sz w:val="24"/>
          <w:szCs w:val="24"/>
          <w:lang w:val="sl-SI" w:eastAsia="sl-SI"/>
        </w:rPr>
        <w:t xml:space="preserve"> O </w:t>
      </w:r>
      <w:r w:rsidRPr="002417E0">
        <w:rPr>
          <w:rFonts w:eastAsia="Times New Roman" w:cstheme="minorHAnsi"/>
          <w:b/>
          <w:bCs/>
          <w:sz w:val="24"/>
          <w:szCs w:val="24"/>
          <w:lang w:val="sl-SI" w:eastAsia="sl-SI"/>
        </w:rPr>
        <w:t xml:space="preserve">IZPOLNJEVANJU </w:t>
      </w:r>
      <w:r w:rsidR="00047A16" w:rsidRPr="002417E0">
        <w:rPr>
          <w:rFonts w:eastAsia="Times New Roman" w:cstheme="minorHAnsi"/>
          <w:b/>
          <w:bCs/>
          <w:sz w:val="24"/>
          <w:szCs w:val="24"/>
          <w:lang w:val="sl-SI" w:eastAsia="sl-SI"/>
        </w:rPr>
        <w:t>DOLOČIL UREDBE O ZELEM JAVNEM NAROČANJU</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1B6238">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Izjavljamo,</w:t>
      </w:r>
      <w:r w:rsidR="001B6238" w:rsidRPr="002417E0">
        <w:rPr>
          <w:rFonts w:eastAsia="Times New Roman" w:cstheme="minorHAnsi"/>
          <w:sz w:val="24"/>
          <w:szCs w:val="24"/>
          <w:lang w:val="sl-SI" w:eastAsia="sl-SI"/>
        </w:rPr>
        <w:t xml:space="preserve"> </w:t>
      </w:r>
      <w:r w:rsidRPr="002417E0">
        <w:rPr>
          <w:rFonts w:eastAsia="Times New Roman" w:cstheme="minorHAnsi"/>
          <w:sz w:val="24"/>
          <w:szCs w:val="24"/>
          <w:lang w:val="sl-SI" w:eastAsia="sl-SI"/>
        </w:rPr>
        <w:t>da bo</w:t>
      </w:r>
      <w:r w:rsidRPr="002417E0">
        <w:rPr>
          <w:rFonts w:eastAsia="Times New Roman" w:cstheme="minorHAnsi"/>
          <w:bCs/>
          <w:sz w:val="24"/>
          <w:szCs w:val="24"/>
          <w:lang w:val="sl-SI" w:eastAsia="sl-SI"/>
        </w:rPr>
        <w:t xml:space="preserve"> najmanj </w:t>
      </w:r>
      <w:r w:rsidRPr="002417E0">
        <w:rPr>
          <w:rFonts w:eastAsia="Times New Roman" w:cstheme="minorHAnsi"/>
          <w:b/>
          <w:bCs/>
          <w:sz w:val="24"/>
          <w:szCs w:val="24"/>
          <w:lang w:val="sl-SI" w:eastAsia="sl-SI"/>
        </w:rPr>
        <w:t>5 % živil</w:t>
      </w:r>
      <w:r w:rsidRPr="002417E0">
        <w:rPr>
          <w:rFonts w:eastAsia="Times New Roman" w:cstheme="minorHAnsi"/>
          <w:bCs/>
          <w:sz w:val="24"/>
          <w:szCs w:val="24"/>
          <w:lang w:val="sl-SI" w:eastAsia="sl-SI"/>
        </w:rPr>
        <w:t>, ki jih bomo uporabili pri izvajanju gostinskih storitev, pridelanih na ekološki način, kot ga določa Uredba (ES) št. 834/2007, Uredba Komisije (ES) št. 889/2008 ali predpis, ki ureja ekološko pridelavo in predelavo kmetijskih pridelkov oz. živil.</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Datum: ____________________</w:t>
      </w:r>
      <w:r w:rsidRPr="002417E0">
        <w:rPr>
          <w:rFonts w:eastAsia="Times New Roman" w:cstheme="minorHAnsi"/>
          <w:sz w:val="24"/>
          <w:szCs w:val="24"/>
          <w:lang w:val="sl-SI" w:eastAsia="sl-SI"/>
        </w:rPr>
        <w:tab/>
      </w:r>
      <w:r w:rsidR="001B6238" w:rsidRPr="002417E0">
        <w:rPr>
          <w:rFonts w:eastAsia="Times New Roman" w:cstheme="minorHAnsi"/>
          <w:sz w:val="24"/>
          <w:szCs w:val="24"/>
          <w:lang w:val="sl-SI" w:eastAsia="sl-SI"/>
        </w:rPr>
        <w:t xml:space="preserve">                                             </w:t>
      </w:r>
      <w:r w:rsidRPr="002417E0">
        <w:rPr>
          <w:rFonts w:eastAsia="Times New Roman" w:cstheme="minorHAnsi"/>
          <w:sz w:val="24"/>
          <w:szCs w:val="24"/>
          <w:lang w:val="sl-SI" w:eastAsia="sl-SI"/>
        </w:rPr>
        <w:t>Žig in podpis ponudnika</w:t>
      </w:r>
    </w:p>
    <w:p w:rsidR="00047A16" w:rsidRPr="002417E0" w:rsidRDefault="00047A16" w:rsidP="00047A16">
      <w:pPr>
        <w:spacing w:after="0" w:line="249" w:lineRule="atLeast"/>
        <w:jc w:val="both"/>
        <w:rPr>
          <w:rFonts w:eastAsia="Times New Roman" w:cstheme="minorHAnsi"/>
          <w:b/>
          <w:sz w:val="24"/>
          <w:szCs w:val="24"/>
          <w:lang w:val="sl-SI" w:eastAsia="sl-SI"/>
        </w:rPr>
      </w:pPr>
      <w:r w:rsidRPr="002417E0">
        <w:rPr>
          <w:rFonts w:eastAsia="Times New Roman" w:cstheme="minorHAnsi"/>
          <w:sz w:val="24"/>
          <w:szCs w:val="24"/>
          <w:lang w:val="sl-SI" w:eastAsia="sl-SI"/>
        </w:rPr>
        <w:br w:type="page"/>
      </w:r>
      <w:r w:rsidR="001B6238" w:rsidRPr="002417E0">
        <w:rPr>
          <w:rFonts w:eastAsia="Times New Roman" w:cstheme="minorHAnsi"/>
          <w:b/>
          <w:sz w:val="24"/>
          <w:szCs w:val="24"/>
          <w:lang w:val="sl-SI" w:eastAsia="sl-SI"/>
        </w:rPr>
        <w:lastRenderedPageBreak/>
        <w:t>Priloga 10</w:t>
      </w:r>
    </w:p>
    <w:p w:rsidR="001B6238" w:rsidRPr="002417E0" w:rsidRDefault="001B6238" w:rsidP="00047A16">
      <w:pPr>
        <w:spacing w:after="0" w:line="249" w:lineRule="atLeast"/>
        <w:jc w:val="both"/>
        <w:rPr>
          <w:rFonts w:eastAsia="Times New Roman" w:cstheme="minorHAnsi"/>
          <w:b/>
          <w:sz w:val="24"/>
          <w:szCs w:val="24"/>
          <w:lang w:val="sl-SI" w:eastAsia="sl-SI"/>
        </w:rPr>
      </w:pPr>
    </w:p>
    <w:p w:rsidR="00047A16" w:rsidRPr="002417E0" w:rsidRDefault="001B6238"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PRIPOROČILO</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Podpisani izdajatelj potrdila </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(naziv)</w:t>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t xml:space="preserve"> 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(naslov)</w:t>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t xml:space="preserve"> 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kot naročnik, potrjujemo, da je izvajalec</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(naziv)</w:t>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t xml:space="preserve">  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(naslov)</w:t>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r>
      <w:r w:rsidRPr="002417E0">
        <w:rPr>
          <w:rFonts w:eastAsia="Times New Roman" w:cstheme="minorHAnsi"/>
          <w:sz w:val="24"/>
          <w:szCs w:val="24"/>
          <w:lang w:val="sl-SI" w:eastAsia="sl-SI"/>
        </w:rPr>
        <w:tab/>
        <w:t xml:space="preserve"> ___________________________________________________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za nas izvajal naslednje storitve (nudenje malic in kosil) 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___________________________________________________________________________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za ____________ uporabnikov v obdobju od _______________ do _________________ . </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1B6238"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Krajša obrazložitev priporočila:</w:t>
      </w:r>
    </w:p>
    <w:p w:rsidR="001B6238" w:rsidRPr="002417E0" w:rsidRDefault="001B6238"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A16" w:rsidRPr="002417E0" w:rsidRDefault="00047A16" w:rsidP="00047A16">
      <w:pPr>
        <w:spacing w:after="0" w:line="249" w:lineRule="atLeast"/>
        <w:jc w:val="both"/>
        <w:rPr>
          <w:rFonts w:eastAsia="Times New Roman" w:cstheme="minorHAnsi"/>
          <w:sz w:val="24"/>
          <w:szCs w:val="24"/>
          <w:lang w:val="sl-SI" w:eastAsia="sl-SI"/>
        </w:rPr>
      </w:pPr>
    </w:p>
    <w:p w:rsidR="001B6238" w:rsidRPr="002417E0" w:rsidRDefault="001B6238"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Priporočilo izdajamo na zahtevo izvajalca za prijavo na razpis.</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Datum:__________________                                           Žig in podpis izdajatelja potrdila</w:t>
      </w: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sectPr w:rsidR="00047A16" w:rsidRPr="002417E0" w:rsidSect="001F0A49">
          <w:headerReference w:type="default" r:id="rId11"/>
          <w:pgSz w:w="11906" w:h="16838"/>
          <w:pgMar w:top="1418" w:right="1418" w:bottom="1418" w:left="1418" w:header="709" w:footer="573" w:gutter="0"/>
          <w:cols w:space="708"/>
          <w:docGrid w:linePitch="360"/>
        </w:sectPr>
      </w:pPr>
    </w:p>
    <w:p w:rsidR="00386F30" w:rsidRPr="002417E0" w:rsidRDefault="00386F30"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lastRenderedPageBreak/>
        <w:t>Priloga 11</w:t>
      </w:r>
    </w:p>
    <w:p w:rsidR="00386F30" w:rsidRPr="002417E0" w:rsidRDefault="00386F30" w:rsidP="00047A16">
      <w:pPr>
        <w:spacing w:after="0" w:line="249" w:lineRule="atLeast"/>
        <w:jc w:val="both"/>
        <w:rPr>
          <w:rFonts w:eastAsia="Times New Roman" w:cstheme="minorHAnsi"/>
          <w:b/>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r w:rsidRPr="002417E0">
        <w:rPr>
          <w:rFonts w:eastAsia="Times New Roman" w:cstheme="minorHAnsi"/>
          <w:b/>
          <w:sz w:val="24"/>
          <w:szCs w:val="24"/>
          <w:lang w:val="sl-SI" w:eastAsia="sl-SI"/>
        </w:rPr>
        <w:t>VZOREC</w:t>
      </w:r>
      <w:bookmarkStart w:id="0" w:name="_GoBack"/>
      <w:bookmarkEnd w:id="0"/>
    </w:p>
    <w:p w:rsidR="00047A16" w:rsidRPr="002417E0" w:rsidRDefault="00047A16" w:rsidP="00047A16">
      <w:pPr>
        <w:spacing w:after="0" w:line="249" w:lineRule="atLeast"/>
        <w:jc w:val="both"/>
        <w:rPr>
          <w:rFonts w:eastAsia="Times New Roman" w:cstheme="minorHAnsi"/>
          <w:sz w:val="24"/>
          <w:szCs w:val="24"/>
          <w:lang w:val="sl-SI" w:eastAsia="sl-SI"/>
        </w:rPr>
      </w:pPr>
    </w:p>
    <w:tbl>
      <w:tblPr>
        <w:tblW w:w="13837" w:type="dxa"/>
        <w:tblInd w:w="55" w:type="dxa"/>
        <w:tblCellMar>
          <w:left w:w="70" w:type="dxa"/>
          <w:right w:w="70" w:type="dxa"/>
        </w:tblCellMar>
        <w:tblLook w:val="04A0" w:firstRow="1" w:lastRow="0" w:firstColumn="1" w:lastColumn="0" w:noHBand="0" w:noVBand="1"/>
      </w:tblPr>
      <w:tblGrid>
        <w:gridCol w:w="962"/>
        <w:gridCol w:w="2260"/>
        <w:gridCol w:w="2393"/>
        <w:gridCol w:w="1985"/>
        <w:gridCol w:w="1843"/>
        <w:gridCol w:w="1984"/>
        <w:gridCol w:w="2410"/>
      </w:tblGrid>
      <w:tr w:rsidR="00386F30" w:rsidRPr="002417E0" w:rsidTr="002417E0">
        <w:trPr>
          <w:trHeight w:val="300"/>
        </w:trPr>
        <w:tc>
          <w:tcPr>
            <w:tcW w:w="962" w:type="dxa"/>
            <w:tcBorders>
              <w:top w:val="nil"/>
              <w:left w:val="nil"/>
              <w:bottom w:val="nil"/>
              <w:right w:val="nil"/>
            </w:tcBorders>
            <w:shd w:val="clear" w:color="auto" w:fill="auto"/>
            <w:noWrap/>
            <w:vAlign w:val="bottom"/>
            <w:hideMark/>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260" w:type="dxa"/>
            <w:tcBorders>
              <w:top w:val="nil"/>
              <w:left w:val="nil"/>
              <w:bottom w:val="nil"/>
              <w:right w:val="nil"/>
            </w:tcBorders>
            <w:shd w:val="clear" w:color="auto" w:fill="auto"/>
            <w:noWrap/>
            <w:vAlign w:val="bottom"/>
            <w:hideMark/>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393"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b/>
                <w:bCs/>
                <w:sz w:val="24"/>
                <w:szCs w:val="24"/>
                <w:lang w:val="sl-SI" w:eastAsia="sl-SI"/>
              </w:rPr>
            </w:pPr>
          </w:p>
        </w:tc>
        <w:tc>
          <w:tcPr>
            <w:tcW w:w="1985" w:type="dxa"/>
            <w:tcBorders>
              <w:top w:val="nil"/>
              <w:left w:val="nil"/>
              <w:bottom w:val="nil"/>
              <w:right w:val="nil"/>
            </w:tcBorders>
            <w:shd w:val="clear" w:color="auto" w:fill="auto"/>
            <w:noWrap/>
            <w:vAlign w:val="bottom"/>
            <w:hideMark/>
          </w:tcPr>
          <w:p w:rsidR="00386F30" w:rsidRPr="002417E0" w:rsidRDefault="00386F30" w:rsidP="00386F30">
            <w:pPr>
              <w:spacing w:after="0" w:line="249" w:lineRule="atLeast"/>
              <w:jc w:val="both"/>
              <w:rPr>
                <w:rFonts w:eastAsia="Times New Roman" w:cstheme="minorHAnsi"/>
                <w:b/>
                <w:bCs/>
                <w:sz w:val="24"/>
                <w:szCs w:val="24"/>
                <w:lang w:val="sl-SI" w:eastAsia="sl-SI"/>
              </w:rPr>
            </w:pPr>
            <w:r w:rsidRPr="002417E0">
              <w:rPr>
                <w:rFonts w:eastAsia="Times New Roman" w:cstheme="minorHAnsi"/>
                <w:b/>
                <w:bCs/>
                <w:sz w:val="24"/>
                <w:szCs w:val="24"/>
                <w:lang w:val="sl-SI" w:eastAsia="sl-SI"/>
              </w:rPr>
              <w:t xml:space="preserve">JEDILNIK </w:t>
            </w:r>
          </w:p>
        </w:tc>
        <w:tc>
          <w:tcPr>
            <w:tcW w:w="1843"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 xml:space="preserve">Dan: </w:t>
            </w:r>
          </w:p>
        </w:tc>
        <w:tc>
          <w:tcPr>
            <w:tcW w:w="1984"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b/>
                <w:sz w:val="24"/>
                <w:szCs w:val="24"/>
                <w:lang w:val="sl-SI" w:eastAsia="sl-SI"/>
              </w:rPr>
            </w:pPr>
          </w:p>
        </w:tc>
        <w:tc>
          <w:tcPr>
            <w:tcW w:w="2410" w:type="dxa"/>
            <w:tcBorders>
              <w:top w:val="nil"/>
              <w:left w:val="nil"/>
              <w:bottom w:val="nil"/>
              <w:right w:val="nil"/>
            </w:tcBorders>
            <w:shd w:val="clear" w:color="auto" w:fill="auto"/>
            <w:noWrap/>
            <w:vAlign w:val="bottom"/>
            <w:hideMark/>
          </w:tcPr>
          <w:p w:rsidR="00386F30" w:rsidRPr="002417E0" w:rsidRDefault="00386F30" w:rsidP="006D69DC">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 xml:space="preserve">  </w:t>
            </w:r>
          </w:p>
        </w:tc>
      </w:tr>
      <w:tr w:rsidR="00386F30" w:rsidRPr="002417E0" w:rsidTr="002417E0">
        <w:trPr>
          <w:trHeight w:val="300"/>
        </w:trPr>
        <w:tc>
          <w:tcPr>
            <w:tcW w:w="962" w:type="dxa"/>
            <w:tcBorders>
              <w:top w:val="nil"/>
              <w:left w:val="nil"/>
              <w:bottom w:val="nil"/>
              <w:right w:val="nil"/>
            </w:tcBorders>
            <w:shd w:val="clear" w:color="auto" w:fill="auto"/>
            <w:noWrap/>
            <w:vAlign w:val="bottom"/>
            <w:hideMark/>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260" w:type="dxa"/>
            <w:tcBorders>
              <w:top w:val="nil"/>
              <w:left w:val="nil"/>
              <w:bottom w:val="nil"/>
              <w:right w:val="nil"/>
            </w:tcBorders>
            <w:shd w:val="clear" w:color="auto" w:fill="auto"/>
            <w:noWrap/>
            <w:vAlign w:val="bottom"/>
            <w:hideMark/>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393"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5" w:type="dxa"/>
            <w:tcBorders>
              <w:top w:val="nil"/>
              <w:left w:val="nil"/>
              <w:bottom w:val="nil"/>
              <w:right w:val="nil"/>
            </w:tcBorders>
            <w:shd w:val="clear" w:color="auto" w:fill="auto"/>
            <w:noWrap/>
            <w:vAlign w:val="bottom"/>
            <w:hideMark/>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843"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4"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410" w:type="dxa"/>
            <w:tcBorders>
              <w:top w:val="nil"/>
              <w:left w:val="nil"/>
              <w:bottom w:val="nil"/>
              <w:right w:val="nil"/>
            </w:tcBorders>
            <w:shd w:val="clear" w:color="auto" w:fill="auto"/>
            <w:noWrap/>
            <w:vAlign w:val="bottom"/>
            <w:hideMark/>
          </w:tcPr>
          <w:p w:rsidR="00386F30" w:rsidRPr="002417E0" w:rsidRDefault="00386F30" w:rsidP="006D69DC">
            <w:pPr>
              <w:spacing w:after="0" w:line="249" w:lineRule="atLeast"/>
              <w:jc w:val="both"/>
              <w:rPr>
                <w:rFonts w:eastAsia="Times New Roman" w:cstheme="minorHAnsi"/>
                <w:sz w:val="24"/>
                <w:szCs w:val="24"/>
                <w:lang w:val="sl-SI" w:eastAsia="sl-SI"/>
              </w:rPr>
            </w:pPr>
          </w:p>
        </w:tc>
      </w:tr>
      <w:tr w:rsidR="00386F30" w:rsidRPr="00417244" w:rsidTr="002417E0">
        <w:trPr>
          <w:trHeight w:val="300"/>
        </w:trPr>
        <w:tc>
          <w:tcPr>
            <w:tcW w:w="962" w:type="dxa"/>
            <w:tcBorders>
              <w:top w:val="nil"/>
              <w:left w:val="nil"/>
              <w:bottom w:val="nil"/>
              <w:right w:val="single" w:sz="4" w:space="0" w:color="auto"/>
            </w:tcBorders>
            <w:shd w:val="clear" w:color="auto" w:fill="auto"/>
            <w:noWrap/>
            <w:vAlign w:val="bottom"/>
            <w:hideMark/>
          </w:tcPr>
          <w:p w:rsidR="00386F30" w:rsidRPr="00417244" w:rsidRDefault="00386F30" w:rsidP="006D69DC">
            <w:pPr>
              <w:spacing w:after="0" w:line="249" w:lineRule="atLeast"/>
              <w:jc w:val="both"/>
              <w:rPr>
                <w:rFonts w:eastAsia="Times New Roman" w:cstheme="minorHAnsi"/>
                <w:sz w:val="24"/>
                <w:szCs w:val="24"/>
                <w:lang w:val="sl-SI" w:eastAsia="sl-SI"/>
              </w:rPr>
            </w:pPr>
            <w:r w:rsidRPr="00417244">
              <w:rPr>
                <w:rFonts w:eastAsia="Times New Roman" w:cstheme="minorHAnsi"/>
                <w:sz w:val="24"/>
                <w:szCs w:val="24"/>
                <w:lang w:val="sl-SI" w:eastAsia="sl-SI"/>
              </w:rPr>
              <w:t> </w:t>
            </w:r>
          </w:p>
        </w:tc>
        <w:tc>
          <w:tcPr>
            <w:tcW w:w="2260" w:type="dxa"/>
            <w:vMerge w:val="restart"/>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386F30" w:rsidRPr="00417244" w:rsidRDefault="00386F30" w:rsidP="006D69DC">
            <w:pPr>
              <w:spacing w:after="0" w:line="249" w:lineRule="atLeast"/>
              <w:jc w:val="both"/>
              <w:rPr>
                <w:rFonts w:eastAsia="Times New Roman" w:cstheme="minorHAnsi"/>
                <w:b/>
                <w:bCs/>
                <w:sz w:val="24"/>
                <w:szCs w:val="24"/>
                <w:lang w:val="sl-SI" w:eastAsia="sl-SI"/>
              </w:rPr>
            </w:pPr>
            <w:r w:rsidRPr="00417244">
              <w:rPr>
                <w:rFonts w:eastAsia="Times New Roman" w:cstheme="minorHAnsi"/>
                <w:b/>
                <w:bCs/>
                <w:sz w:val="24"/>
                <w:szCs w:val="24"/>
                <w:lang w:val="sl-SI" w:eastAsia="sl-SI"/>
              </w:rPr>
              <w:t>TIP JEDI</w:t>
            </w:r>
          </w:p>
        </w:tc>
        <w:tc>
          <w:tcPr>
            <w:tcW w:w="2393" w:type="dxa"/>
            <w:vMerge w:val="restart"/>
            <w:tcBorders>
              <w:top w:val="single" w:sz="4" w:space="0" w:color="auto"/>
              <w:left w:val="single" w:sz="4" w:space="0" w:color="auto"/>
              <w:right w:val="single" w:sz="4" w:space="0" w:color="auto"/>
            </w:tcBorders>
            <w:shd w:val="clear" w:color="000000" w:fill="DBE5F1"/>
          </w:tcPr>
          <w:p w:rsidR="00386F30" w:rsidRPr="00417244" w:rsidRDefault="00386F30" w:rsidP="00BF13CD">
            <w:pPr>
              <w:pBdr>
                <w:top w:val="nil"/>
                <w:left w:val="nil"/>
                <w:bottom w:val="nil"/>
                <w:right w:val="nil"/>
                <w:between w:val="nil"/>
                <w:bar w:val="nil"/>
              </w:pBdr>
              <w:spacing w:after="0" w:line="240" w:lineRule="auto"/>
              <w:jc w:val="both"/>
              <w:rPr>
                <w:rFonts w:cstheme="minorHAnsi"/>
                <w:lang w:val="sl-SI"/>
              </w:rPr>
            </w:pPr>
            <w:r w:rsidRPr="00417244">
              <w:rPr>
                <w:rFonts w:cstheme="minorHAnsi"/>
                <w:lang w:val="sl-SI"/>
              </w:rPr>
              <w:t>OPIS JEDI</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386F30" w:rsidRPr="00417244" w:rsidRDefault="00386F30" w:rsidP="00386F30">
            <w:pPr>
              <w:pBdr>
                <w:top w:val="nil"/>
                <w:left w:val="nil"/>
                <w:bottom w:val="nil"/>
                <w:right w:val="nil"/>
                <w:between w:val="nil"/>
                <w:bar w:val="nil"/>
              </w:pBdr>
              <w:spacing w:after="0" w:line="240" w:lineRule="auto"/>
              <w:rPr>
                <w:rFonts w:eastAsia="Trebuchet MS" w:cstheme="minorHAnsi"/>
                <w:lang w:val="sl-SI"/>
              </w:rPr>
            </w:pPr>
            <w:r w:rsidRPr="00417244">
              <w:rPr>
                <w:rFonts w:cstheme="minorHAnsi"/>
                <w:lang w:val="sl-SI"/>
              </w:rPr>
              <w:t>Obrok omogoča razširitev oziroma povečanje obroka (brezplačen kruh).</w:t>
            </w:r>
          </w:p>
          <w:p w:rsidR="00386F30" w:rsidRPr="00417244" w:rsidRDefault="00386F30" w:rsidP="00386F30">
            <w:pPr>
              <w:spacing w:after="0" w:line="249" w:lineRule="atLeast"/>
              <w:rPr>
                <w:rFonts w:eastAsia="Times New Roman" w:cstheme="minorHAnsi"/>
                <w:b/>
                <w:bCs/>
                <w:sz w:val="24"/>
                <w:szCs w:val="24"/>
                <w:lang w:val="sl-SI" w:eastAsia="sl-SI"/>
              </w:rPr>
            </w:pPr>
          </w:p>
        </w:tc>
        <w:tc>
          <w:tcPr>
            <w:tcW w:w="1843" w:type="dxa"/>
            <w:vMerge w:val="restart"/>
            <w:tcBorders>
              <w:top w:val="single" w:sz="4" w:space="0" w:color="auto"/>
              <w:left w:val="single" w:sz="4" w:space="0" w:color="auto"/>
              <w:right w:val="single" w:sz="4" w:space="0" w:color="auto"/>
            </w:tcBorders>
            <w:shd w:val="clear" w:color="000000" w:fill="DBE5F1"/>
          </w:tcPr>
          <w:p w:rsidR="00386F30" w:rsidRPr="00417244" w:rsidRDefault="00386F30" w:rsidP="00386F30">
            <w:pPr>
              <w:pBdr>
                <w:top w:val="nil"/>
                <w:left w:val="nil"/>
                <w:bottom w:val="nil"/>
                <w:right w:val="nil"/>
                <w:between w:val="nil"/>
                <w:bar w:val="nil"/>
              </w:pBdr>
              <w:spacing w:after="0" w:line="240" w:lineRule="auto"/>
              <w:rPr>
                <w:rFonts w:eastAsia="Trebuchet MS" w:cstheme="minorHAnsi"/>
                <w:lang w:val="sl-SI"/>
              </w:rPr>
            </w:pPr>
            <w:r w:rsidRPr="00417244">
              <w:rPr>
                <w:rFonts w:cstheme="minorHAnsi"/>
                <w:lang w:val="sl-SI"/>
              </w:rPr>
              <w:t>Poleg obroka je na voljo brezplačna pijača.</w:t>
            </w:r>
          </w:p>
          <w:p w:rsidR="00386F30" w:rsidRPr="00417244" w:rsidRDefault="00386F30" w:rsidP="00386F30">
            <w:pPr>
              <w:pBdr>
                <w:top w:val="nil"/>
                <w:left w:val="nil"/>
                <w:bottom w:val="nil"/>
                <w:right w:val="nil"/>
                <w:between w:val="nil"/>
                <w:bar w:val="nil"/>
              </w:pBdr>
              <w:spacing w:after="0" w:line="240" w:lineRule="auto"/>
              <w:rPr>
                <w:rFonts w:cstheme="minorHAnsi"/>
                <w:lang w:val="sl-SI"/>
              </w:rPr>
            </w:pPr>
          </w:p>
        </w:tc>
        <w:tc>
          <w:tcPr>
            <w:tcW w:w="1984" w:type="dxa"/>
            <w:vMerge w:val="restart"/>
            <w:tcBorders>
              <w:top w:val="single" w:sz="4" w:space="0" w:color="auto"/>
              <w:left w:val="single" w:sz="4" w:space="0" w:color="auto"/>
              <w:right w:val="single" w:sz="4" w:space="0" w:color="auto"/>
            </w:tcBorders>
            <w:shd w:val="clear" w:color="000000" w:fill="DBE5F1"/>
          </w:tcPr>
          <w:p w:rsidR="00386F30" w:rsidRPr="00417244" w:rsidRDefault="00386F30" w:rsidP="00386F30">
            <w:pPr>
              <w:pBdr>
                <w:top w:val="nil"/>
                <w:left w:val="nil"/>
                <w:bottom w:val="nil"/>
                <w:right w:val="nil"/>
                <w:between w:val="nil"/>
                <w:bar w:val="nil"/>
              </w:pBdr>
              <w:spacing w:after="0" w:line="240" w:lineRule="auto"/>
              <w:rPr>
                <w:rFonts w:eastAsia="Trebuchet MS" w:cstheme="minorHAnsi"/>
                <w:lang w:val="sl-SI"/>
              </w:rPr>
            </w:pPr>
            <w:r w:rsidRPr="00417244">
              <w:rPr>
                <w:rFonts w:cstheme="minorHAnsi"/>
                <w:lang w:val="sl-SI"/>
              </w:rPr>
              <w:t xml:space="preserve"> Malica je postrežena vabljivo (dokazilo: slikovno gradivo).</w:t>
            </w:r>
          </w:p>
          <w:p w:rsidR="00386F30" w:rsidRPr="00417244" w:rsidRDefault="00386F30" w:rsidP="00386F30">
            <w:pPr>
              <w:pBdr>
                <w:top w:val="nil"/>
                <w:left w:val="nil"/>
                <w:bottom w:val="nil"/>
                <w:right w:val="nil"/>
                <w:between w:val="nil"/>
                <w:bar w:val="nil"/>
              </w:pBdr>
              <w:spacing w:after="0" w:line="240" w:lineRule="auto"/>
              <w:rPr>
                <w:rFonts w:cstheme="minorHAnsi"/>
                <w:lang w:val="sl-SI"/>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386F30" w:rsidRPr="00417244" w:rsidRDefault="00386F30" w:rsidP="00386F30">
            <w:pPr>
              <w:pBdr>
                <w:top w:val="nil"/>
                <w:left w:val="nil"/>
                <w:bottom w:val="nil"/>
                <w:right w:val="nil"/>
                <w:between w:val="nil"/>
                <w:bar w:val="nil"/>
              </w:pBdr>
              <w:spacing w:after="0" w:line="240" w:lineRule="auto"/>
              <w:rPr>
                <w:rFonts w:eastAsia="Trebuchet MS" w:cstheme="minorHAnsi"/>
                <w:lang w:val="sl-SI"/>
              </w:rPr>
            </w:pPr>
            <w:r w:rsidRPr="00417244">
              <w:rPr>
                <w:rFonts w:cstheme="minorHAnsi"/>
                <w:lang w:val="sl-SI"/>
              </w:rPr>
              <w:t>Morebitne polivke in omake se dodajajo po želji (možnost naj bo pri obroku izrecno izpostavljena).</w:t>
            </w:r>
          </w:p>
          <w:p w:rsidR="00386F30" w:rsidRPr="00417244" w:rsidRDefault="00386F30" w:rsidP="00386F30">
            <w:pPr>
              <w:spacing w:after="0" w:line="249" w:lineRule="atLeast"/>
              <w:rPr>
                <w:rFonts w:eastAsia="Times New Roman" w:cstheme="minorHAnsi"/>
                <w:b/>
                <w:bCs/>
                <w:sz w:val="24"/>
                <w:szCs w:val="24"/>
                <w:lang w:val="sl-SI" w:eastAsia="sl-SI"/>
              </w:rPr>
            </w:pPr>
          </w:p>
        </w:tc>
      </w:tr>
      <w:tr w:rsidR="00386F30" w:rsidRPr="00417244" w:rsidTr="002417E0">
        <w:trPr>
          <w:trHeight w:val="315"/>
        </w:trPr>
        <w:tc>
          <w:tcPr>
            <w:tcW w:w="962" w:type="dxa"/>
            <w:tcBorders>
              <w:top w:val="nil"/>
              <w:left w:val="nil"/>
              <w:bottom w:val="single" w:sz="4" w:space="0" w:color="auto"/>
              <w:right w:val="single" w:sz="4" w:space="0" w:color="auto"/>
            </w:tcBorders>
            <w:shd w:val="clear" w:color="auto" w:fill="auto"/>
            <w:noWrap/>
            <w:vAlign w:val="bottom"/>
            <w:hideMark/>
          </w:tcPr>
          <w:p w:rsidR="00386F30" w:rsidRPr="00417244" w:rsidRDefault="00386F30" w:rsidP="006D69DC">
            <w:pPr>
              <w:spacing w:after="0" w:line="249" w:lineRule="atLeast"/>
              <w:jc w:val="both"/>
              <w:rPr>
                <w:rFonts w:eastAsia="Times New Roman" w:cstheme="minorHAnsi"/>
                <w:sz w:val="24"/>
                <w:szCs w:val="24"/>
                <w:lang w:val="sl-SI" w:eastAsia="sl-SI"/>
              </w:rPr>
            </w:pPr>
            <w:r w:rsidRPr="00417244">
              <w:rPr>
                <w:rFonts w:eastAsia="Times New Roman" w:cstheme="minorHAnsi"/>
                <w:sz w:val="24"/>
                <w:szCs w:val="24"/>
                <w:lang w:val="sl-SI" w:eastAsia="sl-SI"/>
              </w:rPr>
              <w:t> </w:t>
            </w:r>
          </w:p>
        </w:tc>
        <w:tc>
          <w:tcPr>
            <w:tcW w:w="2260" w:type="dxa"/>
            <w:vMerge/>
            <w:tcBorders>
              <w:top w:val="single" w:sz="4" w:space="0" w:color="auto"/>
              <w:left w:val="single" w:sz="4" w:space="0" w:color="auto"/>
              <w:bottom w:val="double" w:sz="6" w:space="0" w:color="auto"/>
              <w:right w:val="single" w:sz="4" w:space="0" w:color="auto"/>
            </w:tcBorders>
            <w:vAlign w:val="center"/>
            <w:hideMark/>
          </w:tcPr>
          <w:p w:rsidR="00386F30" w:rsidRPr="00417244" w:rsidRDefault="00386F30" w:rsidP="006D69DC">
            <w:pPr>
              <w:spacing w:after="0" w:line="249" w:lineRule="atLeast"/>
              <w:jc w:val="both"/>
              <w:rPr>
                <w:rFonts w:eastAsia="Times New Roman" w:cstheme="minorHAnsi"/>
                <w:b/>
                <w:bCs/>
                <w:sz w:val="24"/>
                <w:szCs w:val="24"/>
                <w:lang w:val="sl-SI" w:eastAsia="sl-SI"/>
              </w:rPr>
            </w:pPr>
          </w:p>
        </w:tc>
        <w:tc>
          <w:tcPr>
            <w:tcW w:w="2393" w:type="dxa"/>
            <w:vMerge/>
            <w:tcBorders>
              <w:left w:val="single" w:sz="4" w:space="0" w:color="auto"/>
              <w:bottom w:val="double" w:sz="6" w:space="0" w:color="auto"/>
              <w:right w:val="single" w:sz="4" w:space="0" w:color="auto"/>
            </w:tcBorders>
          </w:tcPr>
          <w:p w:rsidR="00386F30" w:rsidRPr="00417244" w:rsidRDefault="00386F30" w:rsidP="006D69DC">
            <w:pPr>
              <w:spacing w:after="0" w:line="249" w:lineRule="atLeast"/>
              <w:jc w:val="both"/>
              <w:rPr>
                <w:rFonts w:eastAsia="Times New Roman" w:cstheme="minorHAnsi"/>
                <w:b/>
                <w:bCs/>
                <w:sz w:val="24"/>
                <w:szCs w:val="24"/>
                <w:lang w:val="sl-SI" w:eastAsia="sl-SI"/>
              </w:rPr>
            </w:pPr>
          </w:p>
        </w:tc>
        <w:tc>
          <w:tcPr>
            <w:tcW w:w="1985" w:type="dxa"/>
            <w:vMerge/>
            <w:tcBorders>
              <w:top w:val="single" w:sz="4" w:space="0" w:color="auto"/>
              <w:left w:val="single" w:sz="4" w:space="0" w:color="auto"/>
              <w:bottom w:val="double" w:sz="6" w:space="0" w:color="auto"/>
              <w:right w:val="single" w:sz="4" w:space="0" w:color="auto"/>
            </w:tcBorders>
            <w:vAlign w:val="center"/>
            <w:hideMark/>
          </w:tcPr>
          <w:p w:rsidR="00386F30" w:rsidRPr="00417244" w:rsidRDefault="00386F30" w:rsidP="006D69DC">
            <w:pPr>
              <w:spacing w:after="0" w:line="249" w:lineRule="atLeast"/>
              <w:jc w:val="both"/>
              <w:rPr>
                <w:rFonts w:eastAsia="Times New Roman" w:cstheme="minorHAnsi"/>
                <w:b/>
                <w:bCs/>
                <w:sz w:val="24"/>
                <w:szCs w:val="24"/>
                <w:lang w:val="sl-SI" w:eastAsia="sl-SI"/>
              </w:rPr>
            </w:pPr>
          </w:p>
        </w:tc>
        <w:tc>
          <w:tcPr>
            <w:tcW w:w="1843" w:type="dxa"/>
            <w:vMerge/>
            <w:tcBorders>
              <w:left w:val="single" w:sz="4" w:space="0" w:color="auto"/>
              <w:bottom w:val="double" w:sz="6" w:space="0" w:color="auto"/>
              <w:right w:val="single" w:sz="4" w:space="0" w:color="auto"/>
            </w:tcBorders>
          </w:tcPr>
          <w:p w:rsidR="00386F30" w:rsidRPr="00417244" w:rsidRDefault="00386F30" w:rsidP="006D69DC">
            <w:pPr>
              <w:spacing w:after="0" w:line="249" w:lineRule="atLeast"/>
              <w:jc w:val="both"/>
              <w:rPr>
                <w:rFonts w:eastAsia="Times New Roman" w:cstheme="minorHAnsi"/>
                <w:b/>
                <w:bCs/>
                <w:sz w:val="24"/>
                <w:szCs w:val="24"/>
                <w:lang w:val="sl-SI" w:eastAsia="sl-SI"/>
              </w:rPr>
            </w:pPr>
          </w:p>
        </w:tc>
        <w:tc>
          <w:tcPr>
            <w:tcW w:w="1984" w:type="dxa"/>
            <w:vMerge/>
            <w:tcBorders>
              <w:left w:val="single" w:sz="4" w:space="0" w:color="auto"/>
              <w:bottom w:val="double" w:sz="6" w:space="0" w:color="auto"/>
              <w:right w:val="single" w:sz="4" w:space="0" w:color="auto"/>
            </w:tcBorders>
          </w:tcPr>
          <w:p w:rsidR="00386F30" w:rsidRPr="00417244" w:rsidRDefault="00386F30" w:rsidP="006D69DC">
            <w:pPr>
              <w:spacing w:after="0" w:line="249" w:lineRule="atLeast"/>
              <w:jc w:val="both"/>
              <w:rPr>
                <w:rFonts w:eastAsia="Times New Roman" w:cstheme="minorHAnsi"/>
                <w:b/>
                <w:bCs/>
                <w:sz w:val="24"/>
                <w:szCs w:val="24"/>
                <w:lang w:val="sl-SI" w:eastAsia="sl-SI"/>
              </w:rPr>
            </w:pPr>
          </w:p>
        </w:tc>
        <w:tc>
          <w:tcPr>
            <w:tcW w:w="2410" w:type="dxa"/>
            <w:vMerge/>
            <w:tcBorders>
              <w:top w:val="single" w:sz="4" w:space="0" w:color="auto"/>
              <w:left w:val="single" w:sz="4" w:space="0" w:color="auto"/>
              <w:bottom w:val="double" w:sz="6" w:space="0" w:color="auto"/>
              <w:right w:val="single" w:sz="4" w:space="0" w:color="auto"/>
            </w:tcBorders>
            <w:vAlign w:val="center"/>
            <w:hideMark/>
          </w:tcPr>
          <w:p w:rsidR="00386F30" w:rsidRPr="00417244" w:rsidRDefault="00386F30" w:rsidP="006D69DC">
            <w:pPr>
              <w:spacing w:after="0" w:line="249" w:lineRule="atLeast"/>
              <w:jc w:val="both"/>
              <w:rPr>
                <w:rFonts w:eastAsia="Times New Roman" w:cstheme="minorHAnsi"/>
                <w:b/>
                <w:bCs/>
                <w:sz w:val="24"/>
                <w:szCs w:val="24"/>
                <w:lang w:val="sl-SI" w:eastAsia="sl-SI"/>
              </w:rPr>
            </w:pPr>
          </w:p>
        </w:tc>
      </w:tr>
      <w:tr w:rsidR="00386F30" w:rsidRPr="002417E0" w:rsidTr="002417E0">
        <w:trPr>
          <w:trHeight w:val="851"/>
        </w:trPr>
        <w:tc>
          <w:tcPr>
            <w:tcW w:w="962" w:type="dxa"/>
            <w:tcBorders>
              <w:top w:val="nil"/>
              <w:left w:val="single" w:sz="4" w:space="0" w:color="auto"/>
              <w:bottom w:val="single" w:sz="4" w:space="0" w:color="auto"/>
              <w:right w:val="double" w:sz="6" w:space="0" w:color="auto"/>
            </w:tcBorders>
            <w:shd w:val="clear" w:color="000000" w:fill="DBE5F1"/>
            <w:noWrap/>
            <w:hideMark/>
          </w:tcPr>
          <w:p w:rsidR="00386F30" w:rsidRPr="002417E0" w:rsidRDefault="00386F30" w:rsidP="00386F30">
            <w:pPr>
              <w:spacing w:after="0" w:line="249" w:lineRule="atLeast"/>
              <w:jc w:val="both"/>
              <w:rPr>
                <w:rFonts w:eastAsia="Times New Roman" w:cstheme="minorHAnsi"/>
                <w:b/>
                <w:bCs/>
                <w:sz w:val="24"/>
                <w:szCs w:val="24"/>
                <w:lang w:val="sl-SI" w:eastAsia="sl-SI"/>
              </w:rPr>
            </w:pPr>
            <w:r w:rsidRPr="002417E0">
              <w:rPr>
                <w:rFonts w:eastAsia="Times New Roman" w:cstheme="minorHAnsi"/>
                <w:b/>
                <w:bCs/>
                <w:sz w:val="24"/>
                <w:szCs w:val="24"/>
                <w:lang w:val="sl-SI" w:eastAsia="sl-SI"/>
              </w:rPr>
              <w:t>1. Obrok</w:t>
            </w:r>
          </w:p>
        </w:tc>
        <w:tc>
          <w:tcPr>
            <w:tcW w:w="2260" w:type="dxa"/>
            <w:tcBorders>
              <w:top w:val="double" w:sz="6" w:space="0" w:color="auto"/>
              <w:left w:val="nil"/>
              <w:bottom w:val="single" w:sz="4" w:space="0" w:color="auto"/>
              <w:right w:val="single" w:sz="4" w:space="0" w:color="auto"/>
            </w:tcBorders>
            <w:shd w:val="clear" w:color="auto" w:fill="auto"/>
            <w:vAlign w:val="bottom"/>
            <w:hideMark/>
          </w:tcPr>
          <w:p w:rsidR="00386F30" w:rsidRPr="002417E0" w:rsidRDefault="00386F30" w:rsidP="006D69DC">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Mesni topli</w:t>
            </w:r>
          </w:p>
        </w:tc>
        <w:tc>
          <w:tcPr>
            <w:tcW w:w="2393" w:type="dxa"/>
            <w:tcBorders>
              <w:top w:val="double" w:sz="6" w:space="0" w:color="auto"/>
              <w:left w:val="nil"/>
              <w:bottom w:val="single" w:sz="4" w:space="0" w:color="auto"/>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5" w:type="dxa"/>
            <w:tcBorders>
              <w:top w:val="double" w:sz="6" w:space="0" w:color="auto"/>
              <w:left w:val="nil"/>
              <w:bottom w:val="single" w:sz="4" w:space="0" w:color="auto"/>
              <w:right w:val="single" w:sz="4" w:space="0" w:color="auto"/>
            </w:tcBorders>
            <w:shd w:val="clear" w:color="auto" w:fill="auto"/>
            <w:vAlign w:val="bottom"/>
            <w:hideMark/>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843" w:type="dxa"/>
            <w:tcBorders>
              <w:top w:val="double" w:sz="6" w:space="0" w:color="auto"/>
              <w:left w:val="nil"/>
              <w:bottom w:val="single" w:sz="4" w:space="0" w:color="auto"/>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4" w:type="dxa"/>
            <w:tcBorders>
              <w:top w:val="double" w:sz="6" w:space="0" w:color="auto"/>
              <w:left w:val="nil"/>
              <w:bottom w:val="single" w:sz="4" w:space="0" w:color="auto"/>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410" w:type="dxa"/>
            <w:tcBorders>
              <w:top w:val="double" w:sz="6" w:space="0" w:color="auto"/>
              <w:left w:val="nil"/>
              <w:bottom w:val="single" w:sz="4" w:space="0" w:color="auto"/>
              <w:right w:val="double" w:sz="6" w:space="0" w:color="auto"/>
            </w:tcBorders>
            <w:shd w:val="clear" w:color="auto" w:fill="auto"/>
            <w:vAlign w:val="bottom"/>
            <w:hideMark/>
          </w:tcPr>
          <w:p w:rsidR="00386F30" w:rsidRPr="002417E0" w:rsidRDefault="00386F30" w:rsidP="006D69DC">
            <w:pPr>
              <w:spacing w:after="0" w:line="249" w:lineRule="atLeast"/>
              <w:jc w:val="both"/>
              <w:rPr>
                <w:rFonts w:eastAsia="Times New Roman" w:cstheme="minorHAnsi"/>
                <w:sz w:val="24"/>
                <w:szCs w:val="24"/>
                <w:lang w:val="sl-SI" w:eastAsia="sl-SI"/>
              </w:rPr>
            </w:pPr>
          </w:p>
        </w:tc>
      </w:tr>
      <w:tr w:rsidR="00386F30" w:rsidRPr="002417E0" w:rsidTr="002417E0">
        <w:trPr>
          <w:trHeight w:val="851"/>
        </w:trPr>
        <w:tc>
          <w:tcPr>
            <w:tcW w:w="962" w:type="dxa"/>
            <w:tcBorders>
              <w:top w:val="nil"/>
              <w:left w:val="single" w:sz="4" w:space="0" w:color="auto"/>
              <w:bottom w:val="single" w:sz="4" w:space="0" w:color="auto"/>
              <w:right w:val="double" w:sz="6" w:space="0" w:color="auto"/>
            </w:tcBorders>
            <w:shd w:val="clear" w:color="000000" w:fill="DBE5F1"/>
            <w:noWrap/>
          </w:tcPr>
          <w:p w:rsidR="00386F30" w:rsidRPr="002417E0" w:rsidRDefault="00386F30" w:rsidP="006D69DC">
            <w:pPr>
              <w:spacing w:after="0" w:line="249" w:lineRule="atLeast"/>
              <w:jc w:val="both"/>
              <w:rPr>
                <w:rFonts w:eastAsia="Times New Roman" w:cstheme="minorHAnsi"/>
                <w:b/>
                <w:bCs/>
                <w:sz w:val="24"/>
                <w:szCs w:val="24"/>
                <w:lang w:val="sl-SI" w:eastAsia="sl-SI"/>
              </w:rPr>
            </w:pPr>
            <w:r w:rsidRPr="002417E0">
              <w:rPr>
                <w:rFonts w:eastAsia="Times New Roman" w:cstheme="minorHAnsi"/>
                <w:b/>
                <w:bCs/>
                <w:sz w:val="24"/>
                <w:szCs w:val="24"/>
                <w:lang w:val="sl-SI" w:eastAsia="sl-SI"/>
              </w:rPr>
              <w:t>2. Obrok</w:t>
            </w:r>
          </w:p>
        </w:tc>
        <w:tc>
          <w:tcPr>
            <w:tcW w:w="2260" w:type="dxa"/>
            <w:tcBorders>
              <w:top w:val="nil"/>
              <w:left w:val="nil"/>
              <w:bottom w:val="single" w:sz="4" w:space="0" w:color="auto"/>
              <w:right w:val="single" w:sz="4"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 xml:space="preserve">Mesni hladni </w:t>
            </w:r>
          </w:p>
        </w:tc>
        <w:tc>
          <w:tcPr>
            <w:tcW w:w="2393" w:type="dxa"/>
            <w:tcBorders>
              <w:top w:val="nil"/>
              <w:left w:val="nil"/>
              <w:bottom w:val="single" w:sz="4" w:space="0" w:color="auto"/>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5" w:type="dxa"/>
            <w:tcBorders>
              <w:top w:val="nil"/>
              <w:left w:val="nil"/>
              <w:bottom w:val="single" w:sz="4" w:space="0" w:color="auto"/>
              <w:right w:val="single" w:sz="4"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843" w:type="dxa"/>
            <w:tcBorders>
              <w:top w:val="nil"/>
              <w:left w:val="nil"/>
              <w:bottom w:val="single" w:sz="4" w:space="0" w:color="auto"/>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4" w:type="dxa"/>
            <w:tcBorders>
              <w:top w:val="nil"/>
              <w:left w:val="nil"/>
              <w:bottom w:val="single" w:sz="4" w:space="0" w:color="auto"/>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410" w:type="dxa"/>
            <w:tcBorders>
              <w:top w:val="nil"/>
              <w:left w:val="nil"/>
              <w:bottom w:val="single" w:sz="4" w:space="0" w:color="auto"/>
              <w:right w:val="double" w:sz="6"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r>
      <w:tr w:rsidR="00386F30" w:rsidRPr="002417E0" w:rsidTr="002417E0">
        <w:trPr>
          <w:trHeight w:val="851"/>
        </w:trPr>
        <w:tc>
          <w:tcPr>
            <w:tcW w:w="962" w:type="dxa"/>
            <w:tcBorders>
              <w:top w:val="nil"/>
              <w:left w:val="single" w:sz="4" w:space="0" w:color="auto"/>
              <w:bottom w:val="single" w:sz="4" w:space="0" w:color="auto"/>
              <w:right w:val="double" w:sz="6" w:space="0" w:color="auto"/>
            </w:tcBorders>
            <w:shd w:val="clear" w:color="000000" w:fill="DBE5F1"/>
            <w:noWrap/>
          </w:tcPr>
          <w:p w:rsidR="00386F30" w:rsidRPr="002417E0" w:rsidRDefault="00386F30" w:rsidP="006D69DC">
            <w:pPr>
              <w:spacing w:after="0" w:line="249" w:lineRule="atLeast"/>
              <w:jc w:val="both"/>
              <w:rPr>
                <w:rFonts w:eastAsia="Times New Roman" w:cstheme="minorHAnsi"/>
                <w:b/>
                <w:bCs/>
                <w:sz w:val="24"/>
                <w:szCs w:val="24"/>
                <w:lang w:val="sl-SI" w:eastAsia="sl-SI"/>
              </w:rPr>
            </w:pPr>
            <w:r w:rsidRPr="002417E0">
              <w:rPr>
                <w:rFonts w:eastAsia="Times New Roman" w:cstheme="minorHAnsi"/>
                <w:b/>
                <w:bCs/>
                <w:sz w:val="24"/>
                <w:szCs w:val="24"/>
                <w:lang w:val="sl-SI" w:eastAsia="sl-SI"/>
              </w:rPr>
              <w:t>3. Obrok</w:t>
            </w:r>
          </w:p>
        </w:tc>
        <w:tc>
          <w:tcPr>
            <w:tcW w:w="2260" w:type="dxa"/>
            <w:tcBorders>
              <w:top w:val="nil"/>
              <w:left w:val="nil"/>
              <w:bottom w:val="single" w:sz="4" w:space="0" w:color="auto"/>
              <w:right w:val="single" w:sz="4"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Vegetarijanski topli</w:t>
            </w:r>
          </w:p>
        </w:tc>
        <w:tc>
          <w:tcPr>
            <w:tcW w:w="2393" w:type="dxa"/>
            <w:tcBorders>
              <w:top w:val="nil"/>
              <w:left w:val="nil"/>
              <w:bottom w:val="single" w:sz="4" w:space="0" w:color="auto"/>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5" w:type="dxa"/>
            <w:tcBorders>
              <w:top w:val="nil"/>
              <w:left w:val="nil"/>
              <w:bottom w:val="single" w:sz="4" w:space="0" w:color="auto"/>
              <w:right w:val="single" w:sz="4"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843" w:type="dxa"/>
            <w:tcBorders>
              <w:top w:val="nil"/>
              <w:left w:val="nil"/>
              <w:bottom w:val="single" w:sz="4" w:space="0" w:color="auto"/>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4" w:type="dxa"/>
            <w:tcBorders>
              <w:top w:val="nil"/>
              <w:left w:val="nil"/>
              <w:bottom w:val="single" w:sz="4" w:space="0" w:color="auto"/>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410" w:type="dxa"/>
            <w:tcBorders>
              <w:top w:val="nil"/>
              <w:left w:val="nil"/>
              <w:bottom w:val="single" w:sz="4" w:space="0" w:color="auto"/>
              <w:right w:val="double" w:sz="6"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r>
      <w:tr w:rsidR="00386F30" w:rsidRPr="002417E0" w:rsidTr="002417E0">
        <w:trPr>
          <w:trHeight w:val="851"/>
        </w:trPr>
        <w:tc>
          <w:tcPr>
            <w:tcW w:w="962" w:type="dxa"/>
            <w:tcBorders>
              <w:top w:val="nil"/>
              <w:left w:val="single" w:sz="4" w:space="0" w:color="auto"/>
              <w:bottom w:val="nil"/>
              <w:right w:val="double" w:sz="6" w:space="0" w:color="auto"/>
            </w:tcBorders>
            <w:shd w:val="clear" w:color="000000" w:fill="DBE5F1"/>
            <w:noWrap/>
          </w:tcPr>
          <w:p w:rsidR="00386F30" w:rsidRPr="002417E0" w:rsidRDefault="00386F30" w:rsidP="006D69DC">
            <w:pPr>
              <w:spacing w:after="0" w:line="249" w:lineRule="atLeast"/>
              <w:jc w:val="both"/>
              <w:rPr>
                <w:rFonts w:eastAsia="Times New Roman" w:cstheme="minorHAnsi"/>
                <w:b/>
                <w:bCs/>
                <w:sz w:val="24"/>
                <w:szCs w:val="24"/>
                <w:lang w:val="sl-SI" w:eastAsia="sl-SI"/>
              </w:rPr>
            </w:pPr>
            <w:r w:rsidRPr="002417E0">
              <w:rPr>
                <w:rFonts w:eastAsia="Times New Roman" w:cstheme="minorHAnsi"/>
                <w:b/>
                <w:bCs/>
                <w:sz w:val="24"/>
                <w:szCs w:val="24"/>
                <w:lang w:val="sl-SI" w:eastAsia="sl-SI"/>
              </w:rPr>
              <w:t>4. Obrok</w:t>
            </w:r>
          </w:p>
        </w:tc>
        <w:tc>
          <w:tcPr>
            <w:tcW w:w="2260" w:type="dxa"/>
            <w:tcBorders>
              <w:top w:val="nil"/>
              <w:left w:val="nil"/>
              <w:bottom w:val="nil"/>
              <w:right w:val="single" w:sz="4"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r w:rsidRPr="002417E0">
              <w:rPr>
                <w:rFonts w:eastAsia="Times New Roman" w:cstheme="minorHAnsi"/>
                <w:sz w:val="24"/>
                <w:szCs w:val="24"/>
                <w:lang w:val="sl-SI" w:eastAsia="sl-SI"/>
              </w:rPr>
              <w:t>Vegetarijanski hladni</w:t>
            </w:r>
          </w:p>
        </w:tc>
        <w:tc>
          <w:tcPr>
            <w:tcW w:w="2393"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5" w:type="dxa"/>
            <w:tcBorders>
              <w:top w:val="nil"/>
              <w:left w:val="nil"/>
              <w:bottom w:val="nil"/>
              <w:right w:val="single" w:sz="4"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843"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4"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410" w:type="dxa"/>
            <w:tcBorders>
              <w:top w:val="nil"/>
              <w:left w:val="nil"/>
              <w:bottom w:val="nil"/>
              <w:right w:val="double" w:sz="6"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r>
      <w:tr w:rsidR="00386F30" w:rsidRPr="002417E0" w:rsidTr="002417E0">
        <w:trPr>
          <w:trHeight w:val="851"/>
        </w:trPr>
        <w:tc>
          <w:tcPr>
            <w:tcW w:w="962" w:type="dxa"/>
            <w:tcBorders>
              <w:top w:val="nil"/>
              <w:left w:val="single" w:sz="4" w:space="0" w:color="auto"/>
              <w:bottom w:val="nil"/>
              <w:right w:val="double" w:sz="6" w:space="0" w:color="auto"/>
            </w:tcBorders>
            <w:shd w:val="clear" w:color="000000" w:fill="DBE5F1"/>
            <w:noWrap/>
          </w:tcPr>
          <w:p w:rsidR="00386F30" w:rsidRPr="002417E0" w:rsidRDefault="00386F30" w:rsidP="006D69DC">
            <w:pPr>
              <w:spacing w:after="0" w:line="249" w:lineRule="atLeast"/>
              <w:jc w:val="both"/>
              <w:rPr>
                <w:rFonts w:eastAsia="Times New Roman" w:cstheme="minorHAnsi"/>
                <w:b/>
                <w:bCs/>
                <w:sz w:val="24"/>
                <w:szCs w:val="24"/>
                <w:lang w:val="sl-SI" w:eastAsia="sl-SI"/>
              </w:rPr>
            </w:pPr>
            <w:r w:rsidRPr="002417E0">
              <w:rPr>
                <w:rFonts w:eastAsia="Times New Roman" w:cstheme="minorHAnsi"/>
                <w:b/>
                <w:bCs/>
                <w:sz w:val="24"/>
                <w:szCs w:val="24"/>
                <w:lang w:val="sl-SI" w:eastAsia="sl-SI"/>
              </w:rPr>
              <w:t>5. Obrok*</w:t>
            </w:r>
          </w:p>
        </w:tc>
        <w:tc>
          <w:tcPr>
            <w:tcW w:w="2260" w:type="dxa"/>
            <w:tcBorders>
              <w:top w:val="nil"/>
              <w:left w:val="nil"/>
              <w:bottom w:val="nil"/>
              <w:right w:val="single" w:sz="4"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393"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5" w:type="dxa"/>
            <w:tcBorders>
              <w:top w:val="nil"/>
              <w:left w:val="nil"/>
              <w:bottom w:val="nil"/>
              <w:right w:val="single" w:sz="4"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843"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4"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410" w:type="dxa"/>
            <w:tcBorders>
              <w:top w:val="nil"/>
              <w:left w:val="nil"/>
              <w:bottom w:val="nil"/>
              <w:right w:val="double" w:sz="6"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r>
      <w:tr w:rsidR="00386F30" w:rsidRPr="002417E0" w:rsidTr="002417E0">
        <w:trPr>
          <w:trHeight w:val="851"/>
        </w:trPr>
        <w:tc>
          <w:tcPr>
            <w:tcW w:w="962" w:type="dxa"/>
            <w:tcBorders>
              <w:top w:val="nil"/>
              <w:left w:val="single" w:sz="4" w:space="0" w:color="auto"/>
              <w:bottom w:val="nil"/>
              <w:right w:val="double" w:sz="6" w:space="0" w:color="auto"/>
            </w:tcBorders>
            <w:shd w:val="clear" w:color="000000" w:fill="DBE5F1"/>
            <w:noWrap/>
          </w:tcPr>
          <w:p w:rsidR="00386F30" w:rsidRPr="002417E0" w:rsidRDefault="00386F30" w:rsidP="006D69DC">
            <w:pPr>
              <w:spacing w:after="0" w:line="249" w:lineRule="atLeast"/>
              <w:jc w:val="both"/>
              <w:rPr>
                <w:rFonts w:eastAsia="Times New Roman" w:cstheme="minorHAnsi"/>
                <w:b/>
                <w:bCs/>
                <w:sz w:val="24"/>
                <w:szCs w:val="24"/>
                <w:lang w:val="sl-SI" w:eastAsia="sl-SI"/>
              </w:rPr>
            </w:pPr>
            <w:r w:rsidRPr="002417E0">
              <w:rPr>
                <w:rFonts w:eastAsia="Times New Roman" w:cstheme="minorHAnsi"/>
                <w:b/>
                <w:bCs/>
                <w:sz w:val="24"/>
                <w:szCs w:val="24"/>
                <w:lang w:val="sl-SI" w:eastAsia="sl-SI"/>
              </w:rPr>
              <w:t>6. Obrok*</w:t>
            </w:r>
          </w:p>
        </w:tc>
        <w:tc>
          <w:tcPr>
            <w:tcW w:w="2260" w:type="dxa"/>
            <w:tcBorders>
              <w:top w:val="nil"/>
              <w:left w:val="nil"/>
              <w:bottom w:val="nil"/>
              <w:right w:val="single" w:sz="4"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393"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5" w:type="dxa"/>
            <w:tcBorders>
              <w:top w:val="nil"/>
              <w:left w:val="nil"/>
              <w:bottom w:val="nil"/>
              <w:right w:val="single" w:sz="4"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843"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1984" w:type="dxa"/>
            <w:tcBorders>
              <w:top w:val="nil"/>
              <w:left w:val="nil"/>
              <w:bottom w:val="nil"/>
              <w:right w:val="nil"/>
            </w:tcBorders>
          </w:tcPr>
          <w:p w:rsidR="00386F30" w:rsidRPr="002417E0" w:rsidRDefault="00386F30" w:rsidP="006D69DC">
            <w:pPr>
              <w:spacing w:after="0" w:line="249" w:lineRule="atLeast"/>
              <w:jc w:val="both"/>
              <w:rPr>
                <w:rFonts w:eastAsia="Times New Roman" w:cstheme="minorHAnsi"/>
                <w:sz w:val="24"/>
                <w:szCs w:val="24"/>
                <w:lang w:val="sl-SI" w:eastAsia="sl-SI"/>
              </w:rPr>
            </w:pPr>
          </w:p>
        </w:tc>
        <w:tc>
          <w:tcPr>
            <w:tcW w:w="2410" w:type="dxa"/>
            <w:tcBorders>
              <w:top w:val="nil"/>
              <w:left w:val="nil"/>
              <w:bottom w:val="nil"/>
              <w:right w:val="double" w:sz="6" w:space="0" w:color="auto"/>
            </w:tcBorders>
            <w:shd w:val="clear" w:color="auto" w:fill="auto"/>
            <w:vAlign w:val="bottom"/>
          </w:tcPr>
          <w:p w:rsidR="00386F30" w:rsidRPr="002417E0" w:rsidRDefault="00386F30" w:rsidP="006D69DC">
            <w:pPr>
              <w:spacing w:after="0" w:line="249" w:lineRule="atLeast"/>
              <w:jc w:val="both"/>
              <w:rPr>
                <w:rFonts w:eastAsia="Times New Roman" w:cstheme="minorHAnsi"/>
                <w:sz w:val="24"/>
                <w:szCs w:val="24"/>
                <w:lang w:val="sl-SI" w:eastAsia="sl-SI"/>
              </w:rPr>
            </w:pPr>
          </w:p>
        </w:tc>
      </w:tr>
      <w:tr w:rsidR="002417E0" w:rsidRPr="002417E0" w:rsidTr="002417E0">
        <w:trPr>
          <w:trHeight w:val="851"/>
        </w:trPr>
        <w:tc>
          <w:tcPr>
            <w:tcW w:w="962" w:type="dxa"/>
            <w:tcBorders>
              <w:top w:val="nil"/>
              <w:left w:val="single" w:sz="4" w:space="0" w:color="auto"/>
              <w:bottom w:val="single" w:sz="4" w:space="0" w:color="auto"/>
              <w:right w:val="double" w:sz="6" w:space="0" w:color="auto"/>
            </w:tcBorders>
            <w:shd w:val="clear" w:color="000000" w:fill="DBE5F1"/>
            <w:noWrap/>
          </w:tcPr>
          <w:p w:rsidR="002417E0" w:rsidRPr="002417E0" w:rsidRDefault="002417E0" w:rsidP="006D69DC">
            <w:pPr>
              <w:spacing w:after="0" w:line="249" w:lineRule="atLeast"/>
              <w:jc w:val="both"/>
              <w:rPr>
                <w:rFonts w:eastAsia="Times New Roman" w:cstheme="minorHAnsi"/>
                <w:b/>
                <w:bCs/>
                <w:sz w:val="24"/>
                <w:szCs w:val="24"/>
                <w:lang w:val="sl-SI" w:eastAsia="sl-SI"/>
              </w:rPr>
            </w:pPr>
            <w:r w:rsidRPr="002417E0">
              <w:rPr>
                <w:rFonts w:eastAsia="Times New Roman" w:cstheme="minorHAnsi"/>
                <w:b/>
                <w:bCs/>
                <w:sz w:val="24"/>
                <w:szCs w:val="24"/>
                <w:lang w:val="sl-SI" w:eastAsia="sl-SI"/>
              </w:rPr>
              <w:lastRenderedPageBreak/>
              <w:t>7. Obrok*</w:t>
            </w:r>
          </w:p>
        </w:tc>
        <w:tc>
          <w:tcPr>
            <w:tcW w:w="2260" w:type="dxa"/>
            <w:tcBorders>
              <w:top w:val="nil"/>
              <w:left w:val="nil"/>
              <w:bottom w:val="single" w:sz="4" w:space="0" w:color="auto"/>
              <w:right w:val="single" w:sz="4" w:space="0" w:color="auto"/>
            </w:tcBorders>
            <w:shd w:val="clear" w:color="auto" w:fill="auto"/>
            <w:vAlign w:val="bottom"/>
          </w:tcPr>
          <w:p w:rsidR="002417E0" w:rsidRPr="002417E0" w:rsidRDefault="002417E0" w:rsidP="006D69DC">
            <w:pPr>
              <w:spacing w:after="0" w:line="249" w:lineRule="atLeast"/>
              <w:jc w:val="both"/>
              <w:rPr>
                <w:rFonts w:eastAsia="Times New Roman" w:cstheme="minorHAnsi"/>
                <w:sz w:val="24"/>
                <w:szCs w:val="24"/>
                <w:lang w:val="sl-SI" w:eastAsia="sl-SI"/>
              </w:rPr>
            </w:pPr>
          </w:p>
        </w:tc>
        <w:tc>
          <w:tcPr>
            <w:tcW w:w="2393" w:type="dxa"/>
            <w:tcBorders>
              <w:top w:val="nil"/>
              <w:left w:val="nil"/>
              <w:bottom w:val="single" w:sz="4" w:space="0" w:color="auto"/>
              <w:right w:val="nil"/>
            </w:tcBorders>
          </w:tcPr>
          <w:p w:rsidR="002417E0" w:rsidRPr="002417E0" w:rsidRDefault="002417E0" w:rsidP="006D69DC">
            <w:pPr>
              <w:spacing w:after="0" w:line="249" w:lineRule="atLeast"/>
              <w:jc w:val="both"/>
              <w:rPr>
                <w:rFonts w:eastAsia="Times New Roman" w:cstheme="minorHAnsi"/>
                <w:sz w:val="24"/>
                <w:szCs w:val="24"/>
                <w:lang w:val="sl-SI" w:eastAsia="sl-SI"/>
              </w:rPr>
            </w:pPr>
          </w:p>
        </w:tc>
        <w:tc>
          <w:tcPr>
            <w:tcW w:w="1985" w:type="dxa"/>
            <w:tcBorders>
              <w:top w:val="nil"/>
              <w:left w:val="nil"/>
              <w:bottom w:val="single" w:sz="4" w:space="0" w:color="auto"/>
              <w:right w:val="single" w:sz="4" w:space="0" w:color="auto"/>
            </w:tcBorders>
            <w:shd w:val="clear" w:color="auto" w:fill="auto"/>
            <w:vAlign w:val="bottom"/>
          </w:tcPr>
          <w:p w:rsidR="002417E0" w:rsidRPr="002417E0" w:rsidRDefault="002417E0" w:rsidP="006D69DC">
            <w:pPr>
              <w:spacing w:after="0" w:line="249" w:lineRule="atLeast"/>
              <w:jc w:val="both"/>
              <w:rPr>
                <w:rFonts w:eastAsia="Times New Roman" w:cstheme="minorHAnsi"/>
                <w:sz w:val="24"/>
                <w:szCs w:val="24"/>
                <w:lang w:val="sl-SI" w:eastAsia="sl-SI"/>
              </w:rPr>
            </w:pPr>
          </w:p>
        </w:tc>
        <w:tc>
          <w:tcPr>
            <w:tcW w:w="1843" w:type="dxa"/>
            <w:tcBorders>
              <w:top w:val="nil"/>
              <w:left w:val="nil"/>
              <w:bottom w:val="single" w:sz="4" w:space="0" w:color="auto"/>
              <w:right w:val="nil"/>
            </w:tcBorders>
          </w:tcPr>
          <w:p w:rsidR="002417E0" w:rsidRPr="002417E0" w:rsidRDefault="002417E0" w:rsidP="006D69DC">
            <w:pPr>
              <w:spacing w:after="0" w:line="249" w:lineRule="atLeast"/>
              <w:jc w:val="both"/>
              <w:rPr>
                <w:rFonts w:eastAsia="Times New Roman" w:cstheme="minorHAnsi"/>
                <w:sz w:val="24"/>
                <w:szCs w:val="24"/>
                <w:lang w:val="sl-SI" w:eastAsia="sl-SI"/>
              </w:rPr>
            </w:pPr>
          </w:p>
        </w:tc>
        <w:tc>
          <w:tcPr>
            <w:tcW w:w="1984" w:type="dxa"/>
            <w:tcBorders>
              <w:top w:val="nil"/>
              <w:left w:val="nil"/>
              <w:bottom w:val="single" w:sz="4" w:space="0" w:color="auto"/>
              <w:right w:val="nil"/>
            </w:tcBorders>
          </w:tcPr>
          <w:p w:rsidR="002417E0" w:rsidRPr="002417E0" w:rsidRDefault="002417E0" w:rsidP="006D69DC">
            <w:pPr>
              <w:spacing w:after="0" w:line="249" w:lineRule="atLeast"/>
              <w:jc w:val="both"/>
              <w:rPr>
                <w:rFonts w:eastAsia="Times New Roman" w:cstheme="minorHAnsi"/>
                <w:sz w:val="24"/>
                <w:szCs w:val="24"/>
                <w:lang w:val="sl-SI" w:eastAsia="sl-SI"/>
              </w:rPr>
            </w:pPr>
          </w:p>
        </w:tc>
        <w:tc>
          <w:tcPr>
            <w:tcW w:w="2410" w:type="dxa"/>
            <w:tcBorders>
              <w:top w:val="nil"/>
              <w:left w:val="nil"/>
              <w:bottom w:val="single" w:sz="4" w:space="0" w:color="auto"/>
              <w:right w:val="double" w:sz="6" w:space="0" w:color="auto"/>
            </w:tcBorders>
            <w:shd w:val="clear" w:color="auto" w:fill="auto"/>
            <w:vAlign w:val="bottom"/>
          </w:tcPr>
          <w:p w:rsidR="002417E0" w:rsidRPr="002417E0" w:rsidRDefault="002417E0" w:rsidP="006D69DC">
            <w:pPr>
              <w:spacing w:after="0" w:line="249" w:lineRule="atLeast"/>
              <w:jc w:val="both"/>
              <w:rPr>
                <w:rFonts w:eastAsia="Times New Roman" w:cstheme="minorHAnsi"/>
                <w:sz w:val="24"/>
                <w:szCs w:val="24"/>
                <w:lang w:val="sl-SI" w:eastAsia="sl-SI"/>
              </w:rPr>
            </w:pPr>
          </w:p>
        </w:tc>
      </w:tr>
    </w:tbl>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sz w:val="24"/>
          <w:szCs w:val="24"/>
          <w:lang w:val="sl-SI" w:eastAsia="sl-SI"/>
        </w:rPr>
      </w:pPr>
    </w:p>
    <w:p w:rsidR="00047A16" w:rsidRPr="002417E0" w:rsidRDefault="00047A16" w:rsidP="00047A16">
      <w:p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 xml:space="preserve">Opomba: </w:t>
      </w:r>
    </w:p>
    <w:p w:rsidR="00047A16" w:rsidRPr="002417E0" w:rsidRDefault="00047A16" w:rsidP="00047A16">
      <w:pPr>
        <w:spacing w:after="0" w:line="249" w:lineRule="atLeast"/>
        <w:jc w:val="both"/>
        <w:rPr>
          <w:rFonts w:eastAsia="Times New Roman" w:cstheme="minorHAnsi"/>
          <w:b/>
          <w:sz w:val="24"/>
          <w:szCs w:val="24"/>
          <w:lang w:val="sl-SI" w:eastAsia="sl-SI"/>
        </w:rPr>
      </w:pPr>
    </w:p>
    <w:p w:rsidR="00386F30" w:rsidRPr="002417E0" w:rsidRDefault="00386F30" w:rsidP="00D10317">
      <w:pPr>
        <w:numPr>
          <w:ilvl w:val="0"/>
          <w:numId w:val="15"/>
        </w:num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P</w:t>
      </w:r>
      <w:r w:rsidR="00047A16" w:rsidRPr="002417E0">
        <w:rPr>
          <w:rFonts w:eastAsia="Times New Roman" w:cstheme="minorHAnsi"/>
          <w:b/>
          <w:sz w:val="24"/>
          <w:szCs w:val="24"/>
          <w:lang w:val="sl-SI" w:eastAsia="sl-SI"/>
        </w:rPr>
        <w:t>onudniki vp</w:t>
      </w:r>
      <w:r w:rsidRPr="002417E0">
        <w:rPr>
          <w:rFonts w:eastAsia="Times New Roman" w:cstheme="minorHAnsi"/>
          <w:b/>
          <w:sz w:val="24"/>
          <w:szCs w:val="24"/>
          <w:lang w:val="sl-SI" w:eastAsia="sl-SI"/>
        </w:rPr>
        <w:t>isujejo vsebino jedilnikov v pripravljeno predlogo.</w:t>
      </w:r>
    </w:p>
    <w:p w:rsidR="00386F30" w:rsidRPr="002417E0" w:rsidRDefault="00386F30" w:rsidP="00D10317">
      <w:pPr>
        <w:numPr>
          <w:ilvl w:val="0"/>
          <w:numId w:val="15"/>
        </w:num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 xml:space="preserve">Ponudniki glede posameznega obroka v pripadajočo vrstico vpišejo, ali obrok izpolnjuje kriterij iz razpisne dokumentacije. </w:t>
      </w:r>
    </w:p>
    <w:p w:rsidR="00386F30" w:rsidRPr="002417E0" w:rsidRDefault="00386F30" w:rsidP="00D10317">
      <w:pPr>
        <w:numPr>
          <w:ilvl w:val="0"/>
          <w:numId w:val="15"/>
        </w:numPr>
        <w:spacing w:after="0" w:line="249" w:lineRule="atLeast"/>
        <w:jc w:val="both"/>
        <w:rPr>
          <w:rFonts w:eastAsia="Times New Roman" w:cstheme="minorHAnsi"/>
          <w:b/>
          <w:sz w:val="24"/>
          <w:szCs w:val="24"/>
          <w:lang w:val="sl-SI" w:eastAsia="sl-SI"/>
        </w:rPr>
      </w:pPr>
      <w:r w:rsidRPr="002417E0">
        <w:rPr>
          <w:rFonts w:eastAsia="Times New Roman" w:cstheme="minorHAnsi"/>
          <w:b/>
          <w:sz w:val="24"/>
          <w:szCs w:val="24"/>
          <w:lang w:val="sl-SI" w:eastAsia="sl-SI"/>
        </w:rPr>
        <w:t xml:space="preserve">Ponudniki morajo priložiti jedilnike tako, da se v </w:t>
      </w:r>
      <w:r w:rsidR="00C3228C" w:rsidRPr="002417E0">
        <w:rPr>
          <w:rFonts w:eastAsia="Times New Roman" w:cstheme="minorHAnsi"/>
          <w:b/>
          <w:sz w:val="24"/>
          <w:szCs w:val="24"/>
          <w:lang w:val="sl-SI" w:eastAsia="sl-SI"/>
        </w:rPr>
        <w:t>obdobju treh tednov ne ponovijo (minimalno 15 jedilnikov).</w:t>
      </w:r>
    </w:p>
    <w:p w:rsidR="005C4381" w:rsidRPr="00417244" w:rsidRDefault="00386F30" w:rsidP="00417244">
      <w:pPr>
        <w:numPr>
          <w:ilvl w:val="0"/>
          <w:numId w:val="15"/>
        </w:numPr>
        <w:spacing w:after="0" w:line="249" w:lineRule="atLeast"/>
        <w:jc w:val="both"/>
        <w:rPr>
          <w:rFonts w:cstheme="minorHAnsi"/>
        </w:rPr>
      </w:pPr>
      <w:r w:rsidRPr="00417244">
        <w:rPr>
          <w:rFonts w:eastAsia="Times New Roman" w:cstheme="minorHAnsi"/>
          <w:b/>
          <w:sz w:val="24"/>
          <w:szCs w:val="24"/>
          <w:lang w:val="sl-SI" w:eastAsia="sl-SI"/>
        </w:rPr>
        <w:t>Za izpolnjevanje kriterija vabljivosti postrežbe posameznega obroka, ponudniki predložijo fotografije obr</w:t>
      </w:r>
      <w:r w:rsidR="00F46F62" w:rsidRPr="00417244">
        <w:rPr>
          <w:rFonts w:eastAsia="Times New Roman" w:cstheme="minorHAnsi"/>
          <w:b/>
          <w:sz w:val="24"/>
          <w:szCs w:val="24"/>
          <w:lang w:val="sl-SI" w:eastAsia="sl-SI"/>
        </w:rPr>
        <w:t>okov, kakršne bodo razdeljevali.</w:t>
      </w:r>
    </w:p>
    <w:sectPr w:rsidR="005C4381" w:rsidRPr="00417244" w:rsidSect="008F008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41D" w:rsidRDefault="00C6241D">
      <w:pPr>
        <w:spacing w:after="0" w:line="240" w:lineRule="auto"/>
      </w:pPr>
      <w:r>
        <w:separator/>
      </w:r>
    </w:p>
  </w:endnote>
  <w:endnote w:type="continuationSeparator" w:id="0">
    <w:p w:rsidR="00C6241D" w:rsidRDefault="00C6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41D" w:rsidRDefault="00C6241D">
      <w:pPr>
        <w:spacing w:after="0" w:line="240" w:lineRule="auto"/>
      </w:pPr>
      <w:r>
        <w:separator/>
      </w:r>
    </w:p>
  </w:footnote>
  <w:footnote w:type="continuationSeparator" w:id="0">
    <w:p w:rsidR="00C6241D" w:rsidRDefault="00C62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58" w:rsidRDefault="002A4858" w:rsidP="002A4858">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706" w:rsidRDefault="00F77706" w:rsidP="00F77706">
    <w:pPr>
      <w:spacing w:after="0" w:line="249" w:lineRule="atLeast"/>
      <w:jc w:val="center"/>
    </w:pPr>
    <w:r w:rsidRPr="002417E0">
      <w:rPr>
        <w:rFonts w:eastAsia="Times New Roman" w:cstheme="minorHAnsi"/>
        <w:sz w:val="24"/>
        <w:szCs w:val="24"/>
        <w:lang w:val="sl-SI" w:eastAsia="sl-SI"/>
      </w:rPr>
      <w:t>PRILOGE K PONUDBENI DOKUMENTACIJI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A65" w:rsidRPr="001B17A4" w:rsidRDefault="00C6241D" w:rsidP="001F0A4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5CF"/>
    <w:multiLevelType w:val="hybridMultilevel"/>
    <w:tmpl w:val="114835BC"/>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9A7797"/>
    <w:multiLevelType w:val="hybridMultilevel"/>
    <w:tmpl w:val="527263FC"/>
    <w:lvl w:ilvl="0" w:tplc="0424000D">
      <w:start w:val="1"/>
      <w:numFmt w:val="bullet"/>
      <w:lvlText w:val=""/>
      <w:lvlJc w:val="left"/>
      <w:pPr>
        <w:ind w:left="1996" w:hanging="360"/>
      </w:pPr>
      <w:rPr>
        <w:rFonts w:ascii="Wingdings" w:hAnsi="Wingdings" w:hint="default"/>
        <w:sz w:val="16"/>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
    <w:nsid w:val="0B782DB8"/>
    <w:multiLevelType w:val="hybridMultilevel"/>
    <w:tmpl w:val="59B4C562"/>
    <w:lvl w:ilvl="0" w:tplc="04240001">
      <w:start w:val="1"/>
      <w:numFmt w:val="bullet"/>
      <w:lvlText w:val=""/>
      <w:lvlJc w:val="left"/>
      <w:pPr>
        <w:ind w:left="660" w:hanging="33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D67216">
      <w:start w:val="1"/>
      <w:numFmt w:val="bullet"/>
      <w:lvlText w:val="o"/>
      <w:lvlJc w:val="left"/>
      <w:pPr>
        <w:ind w:left="138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C23342">
      <w:start w:val="1"/>
      <w:numFmt w:val="bullet"/>
      <w:lvlText w:val="▪"/>
      <w:lvlJc w:val="left"/>
      <w:pPr>
        <w:ind w:left="210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A0EAC4">
      <w:start w:val="1"/>
      <w:numFmt w:val="bullet"/>
      <w:lvlText w:val="•"/>
      <w:lvlJc w:val="left"/>
      <w:pPr>
        <w:ind w:left="282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03BA8">
      <w:start w:val="1"/>
      <w:numFmt w:val="bullet"/>
      <w:lvlText w:val="o"/>
      <w:lvlJc w:val="left"/>
      <w:pPr>
        <w:ind w:left="354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FA4E18">
      <w:start w:val="1"/>
      <w:numFmt w:val="bullet"/>
      <w:lvlText w:val="▪"/>
      <w:lvlJc w:val="left"/>
      <w:pPr>
        <w:ind w:left="426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8B43C">
      <w:start w:val="1"/>
      <w:numFmt w:val="bullet"/>
      <w:lvlText w:val="•"/>
      <w:lvlJc w:val="left"/>
      <w:pPr>
        <w:ind w:left="498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580560">
      <w:start w:val="1"/>
      <w:numFmt w:val="bullet"/>
      <w:lvlText w:val="o"/>
      <w:lvlJc w:val="left"/>
      <w:pPr>
        <w:ind w:left="570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8C09C4">
      <w:start w:val="1"/>
      <w:numFmt w:val="bullet"/>
      <w:lvlText w:val="▪"/>
      <w:lvlJc w:val="left"/>
      <w:pPr>
        <w:ind w:left="642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F4A3757"/>
    <w:multiLevelType w:val="hybridMultilevel"/>
    <w:tmpl w:val="9F30A2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1D95670"/>
    <w:multiLevelType w:val="hybridMultilevel"/>
    <w:tmpl w:val="91FA91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2E918A4"/>
    <w:multiLevelType w:val="hybridMultilevel"/>
    <w:tmpl w:val="073CE7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3A26E8C"/>
    <w:multiLevelType w:val="hybridMultilevel"/>
    <w:tmpl w:val="766202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3FE2B85"/>
    <w:multiLevelType w:val="hybridMultilevel"/>
    <w:tmpl w:val="821016C4"/>
    <w:lvl w:ilvl="0" w:tplc="E5569962">
      <w:start w:val="1"/>
      <w:numFmt w:val="bullet"/>
      <w:lvlText w:val=""/>
      <w:lvlJc w:val="left"/>
      <w:pPr>
        <w:tabs>
          <w:tab w:val="num" w:pos="720"/>
        </w:tabs>
        <w:ind w:left="720" w:hanging="360"/>
      </w:pPr>
      <w:rPr>
        <w:rFonts w:ascii="Wingdings" w:hAnsi="Wingdings" w:hint="default"/>
        <w:color w:val="auto"/>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AB22607"/>
    <w:multiLevelType w:val="hybridMultilevel"/>
    <w:tmpl w:val="07F0C64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5BF1656"/>
    <w:multiLevelType w:val="hybridMultilevel"/>
    <w:tmpl w:val="398AE1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D552C0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3D8B2B21"/>
    <w:multiLevelType w:val="hybridMultilevel"/>
    <w:tmpl w:val="BCCA2B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43722455"/>
    <w:multiLevelType w:val="hybridMultilevel"/>
    <w:tmpl w:val="051C4088"/>
    <w:lvl w:ilvl="0" w:tplc="0424000B">
      <w:start w:val="1"/>
      <w:numFmt w:val="bullet"/>
      <w:lvlText w:val=""/>
      <w:lvlJc w:val="left"/>
      <w:pPr>
        <w:ind w:left="958" w:hanging="360"/>
      </w:pPr>
      <w:rPr>
        <w:rFonts w:ascii="Wingdings" w:hAnsi="Wingdings" w:hint="default"/>
        <w:color w:val="auto"/>
        <w:sz w:val="24"/>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3">
    <w:nsid w:val="44A812BE"/>
    <w:multiLevelType w:val="hybridMultilevel"/>
    <w:tmpl w:val="C4380D46"/>
    <w:lvl w:ilvl="0" w:tplc="257A28F4">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7EB40B4"/>
    <w:multiLevelType w:val="hybridMultilevel"/>
    <w:tmpl w:val="BA609376"/>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6">
    <w:nsid w:val="54935698"/>
    <w:multiLevelType w:val="hybridMultilevel"/>
    <w:tmpl w:val="4D9A9AE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5821260A"/>
    <w:multiLevelType w:val="hybridMultilevel"/>
    <w:tmpl w:val="06A68D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7306236"/>
    <w:multiLevelType w:val="hybridMultilevel"/>
    <w:tmpl w:val="E076B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391579A"/>
    <w:multiLevelType w:val="multilevel"/>
    <w:tmpl w:val="45565AD6"/>
    <w:lvl w:ilvl="0">
      <w:start w:val="1"/>
      <w:numFmt w:val="decimal"/>
      <w:lvlText w:val="%1."/>
      <w:lvlJc w:val="left"/>
      <w:pPr>
        <w:ind w:left="720" w:hanging="360"/>
      </w:pPr>
      <w:rPr>
        <w:rFonts w:hint="default"/>
      </w:rPr>
    </w:lvl>
    <w:lvl w:ilvl="1">
      <w:start w:val="7"/>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75977543"/>
    <w:multiLevelType w:val="hybridMultilevel"/>
    <w:tmpl w:val="A9BC07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DBD0EBC"/>
    <w:multiLevelType w:val="hybridMultilevel"/>
    <w:tmpl w:val="FD70522E"/>
    <w:lvl w:ilvl="0" w:tplc="04240001">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FEC6316"/>
    <w:multiLevelType w:val="hybridMultilevel"/>
    <w:tmpl w:val="E35490D0"/>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15"/>
  </w:num>
  <w:num w:numId="2">
    <w:abstractNumId w:val="10"/>
  </w:num>
  <w:num w:numId="3">
    <w:abstractNumId w:val="11"/>
  </w:num>
  <w:num w:numId="4">
    <w:abstractNumId w:val="0"/>
  </w:num>
  <w:num w:numId="5">
    <w:abstractNumId w:val="21"/>
  </w:num>
  <w:num w:numId="6">
    <w:abstractNumId w:val="7"/>
  </w:num>
  <w:num w:numId="7">
    <w:abstractNumId w:val="12"/>
  </w:num>
  <w:num w:numId="8">
    <w:abstractNumId w:val="20"/>
  </w:num>
  <w:num w:numId="9">
    <w:abstractNumId w:val="19"/>
  </w:num>
  <w:num w:numId="10">
    <w:abstractNumId w:val="17"/>
  </w:num>
  <w:num w:numId="11">
    <w:abstractNumId w:val="4"/>
  </w:num>
  <w:num w:numId="12">
    <w:abstractNumId w:val="8"/>
  </w:num>
  <w:num w:numId="13">
    <w:abstractNumId w:val="14"/>
  </w:num>
  <w:num w:numId="14">
    <w:abstractNumId w:val="18"/>
  </w:num>
  <w:num w:numId="15">
    <w:abstractNumId w:val="1"/>
  </w:num>
  <w:num w:numId="16">
    <w:abstractNumId w:val="13"/>
  </w:num>
  <w:num w:numId="17">
    <w:abstractNumId w:val="5"/>
  </w:num>
  <w:num w:numId="18">
    <w:abstractNumId w:val="2"/>
  </w:num>
  <w:num w:numId="19">
    <w:abstractNumId w:val="9"/>
  </w:num>
  <w:num w:numId="20">
    <w:abstractNumId w:val="3"/>
  </w:num>
  <w:num w:numId="21">
    <w:abstractNumId w:val="6"/>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16"/>
    <w:rsid w:val="00047A16"/>
    <w:rsid w:val="001222D9"/>
    <w:rsid w:val="001404A8"/>
    <w:rsid w:val="00193A25"/>
    <w:rsid w:val="001B6238"/>
    <w:rsid w:val="002417E0"/>
    <w:rsid w:val="0027227F"/>
    <w:rsid w:val="002A3E2D"/>
    <w:rsid w:val="002A4858"/>
    <w:rsid w:val="00386F30"/>
    <w:rsid w:val="003C2D1E"/>
    <w:rsid w:val="00417244"/>
    <w:rsid w:val="004339D7"/>
    <w:rsid w:val="00483804"/>
    <w:rsid w:val="00594980"/>
    <w:rsid w:val="005C4381"/>
    <w:rsid w:val="006252AF"/>
    <w:rsid w:val="0062718D"/>
    <w:rsid w:val="00723B6C"/>
    <w:rsid w:val="00750E14"/>
    <w:rsid w:val="00782F1B"/>
    <w:rsid w:val="00845B80"/>
    <w:rsid w:val="00884AD1"/>
    <w:rsid w:val="008E4F32"/>
    <w:rsid w:val="008F008A"/>
    <w:rsid w:val="00943D8E"/>
    <w:rsid w:val="009865E6"/>
    <w:rsid w:val="0099522E"/>
    <w:rsid w:val="009C589E"/>
    <w:rsid w:val="00A87B63"/>
    <w:rsid w:val="00AA4F3E"/>
    <w:rsid w:val="00B33A42"/>
    <w:rsid w:val="00BF13CD"/>
    <w:rsid w:val="00C3228C"/>
    <w:rsid w:val="00C6241D"/>
    <w:rsid w:val="00CA3059"/>
    <w:rsid w:val="00CD757B"/>
    <w:rsid w:val="00D61BF7"/>
    <w:rsid w:val="00E019F0"/>
    <w:rsid w:val="00E170FC"/>
    <w:rsid w:val="00E613F8"/>
    <w:rsid w:val="00EA1962"/>
    <w:rsid w:val="00F123C5"/>
    <w:rsid w:val="00F46F62"/>
    <w:rsid w:val="00F471E2"/>
    <w:rsid w:val="00F77706"/>
    <w:rsid w:val="00FB39C6"/>
    <w:rsid w:val="00FE11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7A16"/>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47A16"/>
    <w:rPr>
      <w:color w:val="0000FF"/>
      <w:u w:val="single"/>
    </w:rPr>
  </w:style>
  <w:style w:type="paragraph" w:styleId="Glava">
    <w:name w:val="header"/>
    <w:aliases w:val="E-PVO-glava"/>
    <w:basedOn w:val="Navaden"/>
    <w:link w:val="GlavaZnak"/>
    <w:unhideWhenUsed/>
    <w:rsid w:val="00047A16"/>
    <w:pPr>
      <w:tabs>
        <w:tab w:val="center" w:pos="4536"/>
        <w:tab w:val="right" w:pos="9072"/>
      </w:tabs>
      <w:spacing w:after="0" w:line="240" w:lineRule="auto"/>
    </w:pPr>
    <w:rPr>
      <w:lang w:val="sl-SI"/>
    </w:rPr>
  </w:style>
  <w:style w:type="character" w:customStyle="1" w:styleId="GlavaZnak">
    <w:name w:val="Glava Znak"/>
    <w:aliases w:val="E-PVO-glava Znak"/>
    <w:basedOn w:val="Privzetapisavaodstavka"/>
    <w:link w:val="Glava"/>
    <w:rsid w:val="00047A16"/>
  </w:style>
  <w:style w:type="character" w:customStyle="1" w:styleId="None">
    <w:name w:val="None"/>
    <w:rsid w:val="009865E6"/>
  </w:style>
  <w:style w:type="paragraph" w:styleId="Noga">
    <w:name w:val="footer"/>
    <w:basedOn w:val="Navaden"/>
    <w:link w:val="NogaZnak"/>
    <w:uiPriority w:val="99"/>
    <w:unhideWhenUsed/>
    <w:rsid w:val="009865E6"/>
    <w:pPr>
      <w:tabs>
        <w:tab w:val="center" w:pos="4536"/>
        <w:tab w:val="right" w:pos="9072"/>
      </w:tabs>
      <w:spacing w:after="0" w:line="240" w:lineRule="auto"/>
    </w:pPr>
  </w:style>
  <w:style w:type="character" w:customStyle="1" w:styleId="NogaZnak">
    <w:name w:val="Noga Znak"/>
    <w:basedOn w:val="Privzetapisavaodstavka"/>
    <w:link w:val="Noga"/>
    <w:uiPriority w:val="99"/>
    <w:rsid w:val="009865E6"/>
    <w:rPr>
      <w:lang w:val="en-GB"/>
    </w:rPr>
  </w:style>
  <w:style w:type="paragraph" w:styleId="Besedilooblaka">
    <w:name w:val="Balloon Text"/>
    <w:basedOn w:val="Navaden"/>
    <w:link w:val="BesedilooblakaZnak"/>
    <w:uiPriority w:val="99"/>
    <w:semiHidden/>
    <w:unhideWhenUsed/>
    <w:rsid w:val="002A485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4858"/>
    <w:rPr>
      <w:rFonts w:ascii="Tahoma" w:hAnsi="Tahoma" w:cs="Tahoma"/>
      <w:sz w:val="16"/>
      <w:szCs w:val="16"/>
      <w:lang w:val="en-GB"/>
    </w:rPr>
  </w:style>
  <w:style w:type="paragraph" w:styleId="Odstavekseznama">
    <w:name w:val="List Paragraph"/>
    <w:basedOn w:val="Navaden"/>
    <w:uiPriority w:val="34"/>
    <w:qFormat/>
    <w:rsid w:val="00483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7A16"/>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47A16"/>
    <w:rPr>
      <w:color w:val="0000FF"/>
      <w:u w:val="single"/>
    </w:rPr>
  </w:style>
  <w:style w:type="paragraph" w:styleId="Glava">
    <w:name w:val="header"/>
    <w:aliases w:val="E-PVO-glava"/>
    <w:basedOn w:val="Navaden"/>
    <w:link w:val="GlavaZnak"/>
    <w:unhideWhenUsed/>
    <w:rsid w:val="00047A16"/>
    <w:pPr>
      <w:tabs>
        <w:tab w:val="center" w:pos="4536"/>
        <w:tab w:val="right" w:pos="9072"/>
      </w:tabs>
      <w:spacing w:after="0" w:line="240" w:lineRule="auto"/>
    </w:pPr>
    <w:rPr>
      <w:lang w:val="sl-SI"/>
    </w:rPr>
  </w:style>
  <w:style w:type="character" w:customStyle="1" w:styleId="GlavaZnak">
    <w:name w:val="Glava Znak"/>
    <w:aliases w:val="E-PVO-glava Znak"/>
    <w:basedOn w:val="Privzetapisavaodstavka"/>
    <w:link w:val="Glava"/>
    <w:rsid w:val="00047A16"/>
  </w:style>
  <w:style w:type="character" w:customStyle="1" w:styleId="None">
    <w:name w:val="None"/>
    <w:rsid w:val="009865E6"/>
  </w:style>
  <w:style w:type="paragraph" w:styleId="Noga">
    <w:name w:val="footer"/>
    <w:basedOn w:val="Navaden"/>
    <w:link w:val="NogaZnak"/>
    <w:uiPriority w:val="99"/>
    <w:unhideWhenUsed/>
    <w:rsid w:val="009865E6"/>
    <w:pPr>
      <w:tabs>
        <w:tab w:val="center" w:pos="4536"/>
        <w:tab w:val="right" w:pos="9072"/>
      </w:tabs>
      <w:spacing w:after="0" w:line="240" w:lineRule="auto"/>
    </w:pPr>
  </w:style>
  <w:style w:type="character" w:customStyle="1" w:styleId="NogaZnak">
    <w:name w:val="Noga Znak"/>
    <w:basedOn w:val="Privzetapisavaodstavka"/>
    <w:link w:val="Noga"/>
    <w:uiPriority w:val="99"/>
    <w:rsid w:val="009865E6"/>
    <w:rPr>
      <w:lang w:val="en-GB"/>
    </w:rPr>
  </w:style>
  <w:style w:type="paragraph" w:styleId="Besedilooblaka">
    <w:name w:val="Balloon Text"/>
    <w:basedOn w:val="Navaden"/>
    <w:link w:val="BesedilooblakaZnak"/>
    <w:uiPriority w:val="99"/>
    <w:semiHidden/>
    <w:unhideWhenUsed/>
    <w:rsid w:val="002A485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4858"/>
    <w:rPr>
      <w:rFonts w:ascii="Tahoma" w:hAnsi="Tahoma" w:cs="Tahoma"/>
      <w:sz w:val="16"/>
      <w:szCs w:val="16"/>
      <w:lang w:val="en-GB"/>
    </w:rPr>
  </w:style>
  <w:style w:type="paragraph" w:styleId="Odstavekseznama">
    <w:name w:val="List Paragraph"/>
    <w:basedOn w:val="Navaden"/>
    <w:uiPriority w:val="34"/>
    <w:qFormat/>
    <w:rsid w:val="00483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mz.gov.si"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13</Pages>
  <Words>1848</Words>
  <Characters>10538</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Tajništvo</cp:lastModifiedBy>
  <cp:revision>7</cp:revision>
  <dcterms:created xsi:type="dcterms:W3CDTF">2017-06-06T13:00:00Z</dcterms:created>
  <dcterms:modified xsi:type="dcterms:W3CDTF">2017-06-12T11:54:00Z</dcterms:modified>
</cp:coreProperties>
</file>